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7CA0" w14:textId="77777777" w:rsidR="00965F33" w:rsidRDefault="00C4280B" w:rsidP="00965F33">
      <w:pPr>
        <w:shd w:val="clear" w:color="auto" w:fill="FFFFFF"/>
        <w:tabs>
          <w:tab w:val="left" w:pos="7114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2980B109" wp14:editId="342F704F">
            <wp:simplePos x="0" y="0"/>
            <wp:positionH relativeFrom="column">
              <wp:posOffset>4235450</wp:posOffset>
            </wp:positionH>
            <wp:positionV relativeFrom="paragraph">
              <wp:posOffset>-199390</wp:posOffset>
            </wp:positionV>
            <wp:extent cx="1734820" cy="664210"/>
            <wp:effectExtent l="0" t="0" r="0" b="254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34D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BA714" wp14:editId="5DE00489">
                <wp:simplePos x="0" y="0"/>
                <wp:positionH relativeFrom="column">
                  <wp:posOffset>0</wp:posOffset>
                </wp:positionH>
                <wp:positionV relativeFrom="paragraph">
                  <wp:posOffset>-196850</wp:posOffset>
                </wp:positionV>
                <wp:extent cx="3459480" cy="570230"/>
                <wp:effectExtent l="0" t="0" r="26670" b="2032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9480" cy="570230"/>
                        </a:xfrm>
                        <a:prstGeom prst="rect">
                          <a:avLst/>
                        </a:prstGeom>
                        <a:solidFill>
                          <a:srgbClr val="A2195B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CEFD0" w14:textId="77777777" w:rsidR="00965F33" w:rsidRPr="00C4280B" w:rsidRDefault="00965F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4280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Safeguarding Adult Review (SAR) Referral Form and Decision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23BA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-15.5pt;width:272.4pt;height:4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" fillcolor="#a2195b" strokecolor="black [3213]" strokeweight=".5pt">
                <v:path arrowok="t"/>
                <v:textbox>
                  <w:txbxContent>
                    <w:p w14:paraId="3B4CEFD0" w14:textId="77777777" w:rsidR="00965F33" w:rsidRPr="00C4280B" w:rsidRDefault="00965F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C4280B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Safeguarding Adult Review (SAR) Referral Form and Decision Record</w:t>
                      </w:r>
                    </w:p>
                  </w:txbxContent>
                </v:textbox>
              </v:shape>
            </w:pict>
          </mc:Fallback>
        </mc:AlternateContent>
      </w:r>
      <w:r w:rsidR="00965F33">
        <w:rPr>
          <w:rFonts w:ascii="Arial" w:hAnsi="Arial" w:cs="Arial"/>
          <w:b/>
          <w:sz w:val="32"/>
          <w:szCs w:val="32"/>
        </w:rPr>
        <w:tab/>
      </w:r>
    </w:p>
    <w:p w14:paraId="019F8B48" w14:textId="77777777" w:rsidR="00965F33" w:rsidRPr="00D262F2" w:rsidRDefault="00965F33" w:rsidP="00D262F2">
      <w:pPr>
        <w:pStyle w:val="Heading1"/>
      </w:pPr>
      <w:r w:rsidRPr="00D262F2">
        <w:t>This form should be completed to make a SAR referral and forwarded to the relevant Safeguarding Adults Board</w:t>
      </w:r>
    </w:p>
    <w:p w14:paraId="60AEF643" w14:textId="77777777" w:rsidR="00965F33" w:rsidRDefault="00965F33" w:rsidP="00965F33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108" w:type="dxa"/>
        <w:tblLook w:val="0420" w:firstRow="1" w:lastRow="0" w:firstColumn="0" w:lastColumn="0" w:noHBand="0" w:noVBand="1"/>
        <w:tblDescription w:val="area choice"/>
      </w:tblPr>
      <w:tblGrid>
        <w:gridCol w:w="4150"/>
        <w:gridCol w:w="4758"/>
      </w:tblGrid>
      <w:tr w:rsidR="00965F33" w14:paraId="29DDE5BE" w14:textId="77777777" w:rsidTr="0078412C">
        <w:tc>
          <w:tcPr>
            <w:tcW w:w="4253" w:type="dxa"/>
            <w:shd w:val="clear" w:color="auto" w:fill="A2195B"/>
          </w:tcPr>
          <w:p w14:paraId="332A4F85" w14:textId="77777777" w:rsidR="00965F33" w:rsidRPr="00C4280B" w:rsidRDefault="00965F33" w:rsidP="00965F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bCs/>
                <w:color w:val="FFFFFF" w:themeColor="background1"/>
              </w:rPr>
              <w:t>Which Board do you want to refer to?</w:t>
            </w:r>
          </w:p>
        </w:tc>
        <w:sdt>
          <w:sdtPr>
            <w:rPr>
              <w:rFonts w:ascii="Arial" w:hAnsi="Arial" w:cs="Arial"/>
              <w:bCs/>
            </w:rPr>
            <w:alias w:val="Select a Board"/>
            <w:tag w:val="Select a Board"/>
            <w:id w:val="431715421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Birmingham" w:value="Birmingham"/>
              <w:listItem w:displayText="Coventry" w:value="Coventry"/>
              <w:listItem w:displayText="Dudley" w:value="Dudley"/>
              <w:listItem w:displayText="Herefordshire" w:value="Herefordshire"/>
              <w:listItem w:displayText="Sandwell" w:value="Sandwell"/>
              <w:listItem w:displayText="Shropshire" w:value="Shropshire"/>
              <w:listItem w:displayText="Solihull" w:value="Solihull"/>
              <w:listItem w:displayText="Staffordshire" w:value="Staffordshire"/>
              <w:listItem w:displayText="Stoke" w:value="Stoke"/>
              <w:listItem w:displayText="Telford &amp; Wrekin" w:value="Telford &amp; Wrekin"/>
              <w:listItem w:displayText="Walsall" w:value="Walsall"/>
              <w:listItem w:displayText="Warwickshire" w:value="Warwickshire"/>
              <w:listItem w:displayText="Wolverhampton" w:value="Wolverhampton"/>
              <w:listItem w:displayText="Worcestershire" w:value="Worcestershire"/>
            </w:dropDownList>
          </w:sdtPr>
          <w:sdtEndPr/>
          <w:sdtContent>
            <w:tc>
              <w:tcPr>
                <w:tcW w:w="4881" w:type="dxa"/>
              </w:tcPr>
              <w:p w14:paraId="793964D3" w14:textId="7C3E2271" w:rsidR="00965F33" w:rsidRDefault="00EA4C2B" w:rsidP="003C682F">
                <w:pPr>
                  <w:rPr>
                    <w:rFonts w:ascii="Arial" w:hAnsi="Arial" w:cs="Arial"/>
                    <w:bCs/>
                  </w:rPr>
                </w:pPr>
                <w:r w:rsidRPr="008A1F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0C383DD" w14:textId="77777777" w:rsidR="00965F33" w:rsidRPr="0049121E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A686F5" w14:textId="77777777" w:rsidR="00965F33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responsible</w:t>
      </w:r>
      <w:r w:rsidRPr="0035492A">
        <w:rPr>
          <w:rFonts w:ascii="Arial" w:hAnsi="Arial" w:cs="Arial"/>
        </w:rPr>
        <w:t xml:space="preserve"> Safeguarding Adults </w:t>
      </w:r>
      <w:r>
        <w:rPr>
          <w:rFonts w:ascii="Arial" w:hAnsi="Arial" w:cs="Arial"/>
        </w:rPr>
        <w:t>Board</w:t>
      </w:r>
      <w:r w:rsidRPr="0035492A">
        <w:rPr>
          <w:rFonts w:ascii="Arial" w:hAnsi="Arial" w:cs="Arial"/>
        </w:rPr>
        <w:t xml:space="preserve"> will consider every referral </w:t>
      </w:r>
      <w:proofErr w:type="gramStart"/>
      <w:r w:rsidRPr="0035492A">
        <w:rPr>
          <w:rFonts w:ascii="Arial" w:hAnsi="Arial" w:cs="Arial"/>
        </w:rPr>
        <w:t>on the basis of</w:t>
      </w:r>
      <w:proofErr w:type="gramEnd"/>
      <w:r w:rsidRPr="0035492A">
        <w:rPr>
          <w:rFonts w:ascii="Arial" w:hAnsi="Arial" w:cs="Arial"/>
        </w:rPr>
        <w:t xml:space="preserve"> whether it meets the Safeguarding Adults Review criteria as stipulated in section 44 of the Care Act 2014 </w:t>
      </w:r>
      <w:r>
        <w:rPr>
          <w:rFonts w:ascii="Arial" w:hAnsi="Arial" w:cs="Arial"/>
        </w:rPr>
        <w:t>which states:</w:t>
      </w:r>
    </w:p>
    <w:p w14:paraId="3A943E65" w14:textId="77777777" w:rsidR="00965F33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2A76EA" w14:textId="77777777" w:rsidR="00965F33" w:rsidRDefault="00965F33" w:rsidP="00136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 Safeguarding Adult Board (SAB) must arrange for there to be a review of a case involving an adult in its area with needs for care and support (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the local authority has been meeting any of those needs) if:</w:t>
      </w:r>
    </w:p>
    <w:p w14:paraId="4C20E120" w14:textId="77777777" w:rsidR="00965F33" w:rsidRDefault="00965F33" w:rsidP="00136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There is reasonable cause for concern about how the SAB, members of it or other persons with relevant functions worked together to safeguarding the </w:t>
      </w:r>
      <w:proofErr w:type="gramStart"/>
      <w:r>
        <w:rPr>
          <w:rFonts w:ascii="Arial" w:hAnsi="Arial" w:cs="Arial"/>
        </w:rPr>
        <w:t>adult</w:t>
      </w:r>
      <w:proofErr w:type="gramEnd"/>
    </w:p>
    <w:p w14:paraId="2469549B" w14:textId="77777777" w:rsidR="00965F33" w:rsidRDefault="00965F33" w:rsidP="00136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</w:t>
      </w:r>
    </w:p>
    <w:p w14:paraId="77DF78D3" w14:textId="77777777" w:rsidR="00965F33" w:rsidRDefault="00965F33" w:rsidP="00136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 w:rsidRPr="00FD3C25">
        <w:rPr>
          <w:rFonts w:ascii="Arial" w:hAnsi="Arial" w:cs="Arial"/>
        </w:rPr>
        <w:t xml:space="preserve">Either of the following conditions are met </w:t>
      </w:r>
      <w:r>
        <w:rPr>
          <w:rFonts w:ascii="Arial" w:hAnsi="Arial" w:cs="Arial"/>
        </w:rPr>
        <w:t>–</w:t>
      </w:r>
    </w:p>
    <w:p w14:paraId="532B3189" w14:textId="77777777" w:rsidR="00965F33" w:rsidRDefault="00965F33" w:rsidP="00136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Condition 1 is met if – </w:t>
      </w:r>
    </w:p>
    <w:p w14:paraId="3B182A6A" w14:textId="4C4386AA" w:rsidR="00965F33" w:rsidRPr="00FD3C25" w:rsidRDefault="00965F33" w:rsidP="00136D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adult </w:t>
      </w:r>
      <w:r w:rsidR="007C290F">
        <w:rPr>
          <w:rFonts w:ascii="Arial" w:hAnsi="Arial" w:cs="Arial"/>
        </w:rPr>
        <w:t>has died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and</w:t>
      </w:r>
    </w:p>
    <w:p w14:paraId="291FEF96" w14:textId="1BAE4138" w:rsidR="00965F33" w:rsidRDefault="00965F33" w:rsidP="00136D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SAB knows or suspects that the death resulted from abuse or neglect (whether or not it </w:t>
      </w:r>
      <w:proofErr w:type="gramStart"/>
      <w:r>
        <w:rPr>
          <w:rFonts w:ascii="Arial" w:hAnsi="Arial" w:cs="Arial"/>
        </w:rPr>
        <w:t>know</w:t>
      </w:r>
      <w:proofErr w:type="gramEnd"/>
      <w:r>
        <w:rPr>
          <w:rFonts w:ascii="Arial" w:hAnsi="Arial" w:cs="Arial"/>
        </w:rPr>
        <w:t xml:space="preserve"> about or suspected the abuse or neglect before the adult died)</w:t>
      </w:r>
      <w:r w:rsidR="00480657" w:rsidRPr="00480657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</w:p>
    <w:p w14:paraId="4937277B" w14:textId="77777777" w:rsidR="00965F33" w:rsidRDefault="00965F33" w:rsidP="00136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Condition 2 is met if – </w:t>
      </w:r>
    </w:p>
    <w:p w14:paraId="63F2794A" w14:textId="77777777" w:rsidR="00965F33" w:rsidRPr="00FD3C25" w:rsidRDefault="00965F33" w:rsidP="00136D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adult is still alive, </w:t>
      </w:r>
      <w:r>
        <w:rPr>
          <w:rFonts w:ascii="Arial" w:hAnsi="Arial" w:cs="Arial"/>
          <w:b/>
        </w:rPr>
        <w:t>and</w:t>
      </w:r>
    </w:p>
    <w:p w14:paraId="68240364" w14:textId="77777777" w:rsidR="00965F33" w:rsidRDefault="00965F33" w:rsidP="00136D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 w:rsidRPr="00FD3C25">
        <w:rPr>
          <w:rFonts w:ascii="Arial" w:hAnsi="Arial" w:cs="Arial"/>
        </w:rPr>
        <w:t>The SAB knows or suspects that the adult has experienced serious abuse or neglect.</w:t>
      </w:r>
    </w:p>
    <w:p w14:paraId="48A308AA" w14:textId="77777777" w:rsidR="00965F33" w:rsidRDefault="00965F33" w:rsidP="00C85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904CD5" w14:textId="77777777" w:rsidR="00965F33" w:rsidRPr="00FD3C25" w:rsidRDefault="00965F33" w:rsidP="00C85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Further information about Safeguarding Adult Reviews can be found within the local Safeguarding Adults Board protocol and supporting documents.</w:t>
      </w:r>
    </w:p>
    <w:p w14:paraId="07E05083" w14:textId="77777777" w:rsidR="00965F33" w:rsidRPr="00FD3C25" w:rsidRDefault="00965F33" w:rsidP="00C85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7D6FDB" w14:textId="77777777" w:rsidR="00965F33" w:rsidRPr="0035492A" w:rsidRDefault="00965F33" w:rsidP="00C85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5732">
        <w:rPr>
          <w:rFonts w:ascii="Arial" w:hAnsi="Arial" w:cs="Arial"/>
        </w:rPr>
        <w:t>A SAR will not blame any organisation or person for something that has not worked well. It is not an alternative to a complaint. The SAR process looks at whether any lessons can be learned about the way organisations worked together to support and protect the person who died or suffered harm.</w:t>
      </w:r>
    </w:p>
    <w:p w14:paraId="3E38FC3A" w14:textId="77777777" w:rsidR="00965F33" w:rsidRPr="0035492A" w:rsidRDefault="00965F33" w:rsidP="00C85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31047B" w14:textId="77777777" w:rsidR="00965F33" w:rsidRDefault="00965F33" w:rsidP="00C85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E5A51">
        <w:rPr>
          <w:rFonts w:ascii="Arial" w:hAnsi="Arial" w:cs="Arial"/>
          <w:b/>
        </w:rPr>
        <w:t>How can I refer a case for review</w:t>
      </w:r>
      <w:r w:rsidRPr="00D50154">
        <w:rPr>
          <w:rFonts w:ascii="Arial" w:hAnsi="Arial" w:cs="Arial"/>
          <w:b/>
        </w:rPr>
        <w:t>?</w:t>
      </w:r>
    </w:p>
    <w:p w14:paraId="12859A22" w14:textId="77777777" w:rsidR="00965F33" w:rsidRPr="00E64C99" w:rsidRDefault="00965F33" w:rsidP="00C854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0154">
        <w:rPr>
          <w:rFonts w:ascii="Arial" w:hAnsi="Arial" w:cs="Arial"/>
        </w:rPr>
        <w:t xml:space="preserve">Any </w:t>
      </w:r>
      <w:r w:rsidRPr="00C85430">
        <w:rPr>
          <w:rFonts w:ascii="Arial" w:hAnsi="Arial" w:cs="Arial"/>
          <w:bCs/>
        </w:rPr>
        <w:t>professional</w:t>
      </w:r>
      <w:r w:rsidRPr="00D50154">
        <w:rPr>
          <w:rFonts w:ascii="Arial" w:hAnsi="Arial" w:cs="Arial"/>
        </w:rPr>
        <w:t xml:space="preserve"> can </w:t>
      </w:r>
      <w:r>
        <w:rPr>
          <w:rFonts w:ascii="Arial" w:hAnsi="Arial" w:cs="Arial"/>
        </w:rPr>
        <w:t>make a referral</w:t>
      </w:r>
      <w:r w:rsidRPr="00D50154">
        <w:rPr>
          <w:rFonts w:ascii="Arial" w:hAnsi="Arial" w:cs="Arial"/>
        </w:rPr>
        <w:t xml:space="preserve">. If you know of a case that meets the SAR </w:t>
      </w:r>
      <w:proofErr w:type="gramStart"/>
      <w:r w:rsidRPr="00D50154">
        <w:rPr>
          <w:rFonts w:ascii="Arial" w:hAnsi="Arial" w:cs="Arial"/>
        </w:rPr>
        <w:t>criteria</w:t>
      </w:r>
      <w:proofErr w:type="gramEnd"/>
      <w:r w:rsidRPr="00D50154">
        <w:rPr>
          <w:rFonts w:ascii="Arial" w:hAnsi="Arial" w:cs="Arial"/>
        </w:rPr>
        <w:t xml:space="preserve"> </w:t>
      </w:r>
      <w:r w:rsidRPr="00E64C99">
        <w:rPr>
          <w:rFonts w:ascii="Arial" w:hAnsi="Arial" w:cs="Arial"/>
        </w:rPr>
        <w:t>then you should first discuss a possible referral with the safeguarding lead for your organisation.</w:t>
      </w:r>
    </w:p>
    <w:p w14:paraId="2A76CDB7" w14:textId="7DE9E06B" w:rsidR="00965F33" w:rsidRPr="00E64C99" w:rsidRDefault="00C85430" w:rsidP="00C854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4C99">
        <w:rPr>
          <w:rFonts w:ascii="Arial" w:hAnsi="Arial" w:cs="Arial"/>
        </w:rPr>
        <w:t>If, as a</w:t>
      </w:r>
      <w:r w:rsidR="00965F33" w:rsidRPr="00E64C99">
        <w:rPr>
          <w:rFonts w:ascii="Arial" w:hAnsi="Arial" w:cs="Arial"/>
        </w:rPr>
        <w:t xml:space="preserve"> member of the public</w:t>
      </w:r>
      <w:r w:rsidRPr="00E64C99">
        <w:rPr>
          <w:rFonts w:ascii="Arial" w:hAnsi="Arial" w:cs="Arial"/>
        </w:rPr>
        <w:t>,</w:t>
      </w:r>
      <w:r w:rsidR="00965F33" w:rsidRPr="00E64C99">
        <w:rPr>
          <w:rFonts w:ascii="Arial" w:hAnsi="Arial" w:cs="Arial"/>
        </w:rPr>
        <w:t xml:space="preserve"> </w:t>
      </w:r>
      <w:r w:rsidRPr="00E64C99">
        <w:rPr>
          <w:rFonts w:ascii="Arial" w:hAnsi="Arial" w:cs="Arial"/>
        </w:rPr>
        <w:t xml:space="preserve">you </w:t>
      </w:r>
      <w:r w:rsidR="00965F33" w:rsidRPr="00E64C99">
        <w:rPr>
          <w:rFonts w:ascii="Arial" w:hAnsi="Arial" w:cs="Arial"/>
        </w:rPr>
        <w:t xml:space="preserve">wish to make a referral </w:t>
      </w:r>
      <w:r w:rsidRPr="00E64C99">
        <w:rPr>
          <w:rFonts w:ascii="Arial" w:hAnsi="Arial" w:cs="Arial"/>
        </w:rPr>
        <w:t xml:space="preserve">you </w:t>
      </w:r>
      <w:r w:rsidR="00965F33" w:rsidRPr="00E64C99">
        <w:rPr>
          <w:rFonts w:ascii="Arial" w:hAnsi="Arial" w:cs="Arial"/>
        </w:rPr>
        <w:t xml:space="preserve">should </w:t>
      </w:r>
      <w:r w:rsidRPr="00E64C99">
        <w:rPr>
          <w:rFonts w:ascii="Arial" w:hAnsi="Arial" w:cs="Arial"/>
        </w:rPr>
        <w:t xml:space="preserve">contact your local Safeguarding Adult Board (SAB) so that local arrangements can be discussed. </w:t>
      </w:r>
    </w:p>
    <w:p w14:paraId="2ABEA446" w14:textId="77777777" w:rsidR="00965F33" w:rsidRDefault="00965F33" w:rsidP="00C854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0154">
        <w:rPr>
          <w:rFonts w:ascii="Arial" w:hAnsi="Arial" w:cs="Arial"/>
        </w:rPr>
        <w:t>Cases that have the potential for a SAR and notification of any single agency reviews should be referred immediately.</w:t>
      </w:r>
    </w:p>
    <w:p w14:paraId="6EB0CD25" w14:textId="77777777" w:rsidR="00965F33" w:rsidRDefault="00965F33" w:rsidP="00C854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Referrals should be quality assured and authorised by your agencies Safeguarding Lead or a Senior Manager prior to submission.</w:t>
      </w:r>
    </w:p>
    <w:p w14:paraId="0FBAFBBB" w14:textId="77777777" w:rsidR="00965F33" w:rsidRPr="00D50154" w:rsidRDefault="00965F33" w:rsidP="00C854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referrals must be submitted securely.  Please contact the local SAB to discuss as required.</w:t>
      </w:r>
    </w:p>
    <w:p w14:paraId="1357EF02" w14:textId="77777777" w:rsidR="00965F33" w:rsidRPr="00ED0FD7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0154">
        <w:rPr>
          <w:rFonts w:ascii="Arial" w:hAnsi="Arial" w:cs="Arial"/>
        </w:rPr>
        <w:t xml:space="preserve">Referrals will be considered for a review and </w:t>
      </w:r>
      <w:r>
        <w:rPr>
          <w:rFonts w:ascii="Arial" w:hAnsi="Arial" w:cs="Arial"/>
        </w:rPr>
        <w:t xml:space="preserve">the referrer </w:t>
      </w:r>
      <w:r w:rsidRPr="00D50154">
        <w:rPr>
          <w:rFonts w:ascii="Arial" w:hAnsi="Arial" w:cs="Arial"/>
        </w:rPr>
        <w:t>informed of the outcome.</w:t>
      </w:r>
    </w:p>
    <w:p w14:paraId="47FAF2B2" w14:textId="77777777" w:rsidR="00136DB5" w:rsidRDefault="00136DB5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D5F80" w14:textId="77777777" w:rsidR="00965F33" w:rsidRPr="003F734D" w:rsidRDefault="00965F33" w:rsidP="00C4280B">
      <w:pPr>
        <w:shd w:val="clear" w:color="auto" w:fill="A2195B"/>
        <w:spacing w:after="0" w:line="240" w:lineRule="auto"/>
        <w:ind w:left="-142" w:right="-188" w:firstLine="142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3F734D">
        <w:rPr>
          <w:rFonts w:ascii="Arial" w:hAnsi="Arial" w:cs="Arial"/>
          <w:b/>
          <w:color w:val="FFFFFF" w:themeColor="background1"/>
          <w:sz w:val="28"/>
          <w:szCs w:val="28"/>
        </w:rPr>
        <w:t>Section 1 – TO BE COMPLETED BY THE REFERRING AGENCY</w:t>
      </w:r>
    </w:p>
    <w:p w14:paraId="2A8553E5" w14:textId="77777777" w:rsidR="00965F33" w:rsidRDefault="00965F33" w:rsidP="00965F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7F039FA" w14:textId="77777777" w:rsidR="00136DB5" w:rsidRPr="00ED44BF" w:rsidRDefault="00136DB5" w:rsidP="00C85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44BF">
        <w:rPr>
          <w:rFonts w:ascii="Arial" w:hAnsi="Arial" w:cs="Arial"/>
          <w:b/>
          <w:sz w:val="24"/>
          <w:szCs w:val="24"/>
        </w:rPr>
        <w:t xml:space="preserve">Please complete all sections and include as much information as possible to ensure that the </w:t>
      </w:r>
      <w:proofErr w:type="gramStart"/>
      <w:r w:rsidRPr="00ED44BF">
        <w:rPr>
          <w:rFonts w:ascii="Arial" w:hAnsi="Arial" w:cs="Arial"/>
          <w:b/>
          <w:sz w:val="24"/>
          <w:szCs w:val="24"/>
        </w:rPr>
        <w:t>decision making</w:t>
      </w:r>
      <w:proofErr w:type="gramEnd"/>
      <w:r w:rsidRPr="00ED44BF">
        <w:rPr>
          <w:rFonts w:ascii="Arial" w:hAnsi="Arial" w:cs="Arial"/>
          <w:b/>
          <w:sz w:val="24"/>
          <w:szCs w:val="24"/>
        </w:rPr>
        <w:t xml:space="preserve"> process is robust and proportionate.  </w:t>
      </w:r>
    </w:p>
    <w:p w14:paraId="35ED2398" w14:textId="77777777" w:rsidR="00136DB5" w:rsidRPr="0035492A" w:rsidRDefault="00136DB5" w:rsidP="00C85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7B5270" w14:textId="77777777" w:rsidR="00136DB5" w:rsidRPr="00E64C99" w:rsidRDefault="00136DB5" w:rsidP="00C85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C99">
        <w:rPr>
          <w:rFonts w:ascii="Arial" w:hAnsi="Arial" w:cs="Arial"/>
          <w:b/>
          <w:sz w:val="24"/>
          <w:szCs w:val="24"/>
        </w:rPr>
        <w:t>This document contains sensitive personal data so please ensure your email is secure or encrypted.</w:t>
      </w:r>
    </w:p>
    <w:p w14:paraId="471672D2" w14:textId="77777777" w:rsidR="00136DB5" w:rsidRPr="0035492A" w:rsidRDefault="00136DB5" w:rsidP="00965F3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Referrer"/>
      </w:tblPr>
      <w:tblGrid>
        <w:gridCol w:w="2495"/>
        <w:gridCol w:w="6521"/>
      </w:tblGrid>
      <w:tr w:rsidR="00965F33" w:rsidRPr="0035492A" w14:paraId="7F632CAF" w14:textId="77777777" w:rsidTr="0078412C">
        <w:tc>
          <w:tcPr>
            <w:tcW w:w="9242" w:type="dxa"/>
            <w:gridSpan w:val="2"/>
            <w:shd w:val="clear" w:color="auto" w:fill="A2195B"/>
          </w:tcPr>
          <w:p w14:paraId="433FBDDA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1. Details of person making referral</w:t>
            </w:r>
          </w:p>
        </w:tc>
      </w:tr>
      <w:tr w:rsidR="00965F33" w:rsidRPr="0035492A" w14:paraId="71218620" w14:textId="77777777" w:rsidTr="0078412C">
        <w:tc>
          <w:tcPr>
            <w:tcW w:w="2518" w:type="dxa"/>
          </w:tcPr>
          <w:p w14:paraId="1AB62346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Name</w:t>
            </w:r>
          </w:p>
        </w:tc>
        <w:tc>
          <w:tcPr>
            <w:tcW w:w="6724" w:type="dxa"/>
          </w:tcPr>
          <w:p w14:paraId="5873E4E8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21243438" w14:textId="77777777" w:rsidTr="0078412C">
        <w:tc>
          <w:tcPr>
            <w:tcW w:w="2518" w:type="dxa"/>
          </w:tcPr>
          <w:p w14:paraId="2E235E68" w14:textId="785FE9BE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Position</w:t>
            </w:r>
            <w:r w:rsidR="00C85430">
              <w:rPr>
                <w:rFonts w:ascii="Arial" w:hAnsi="Arial" w:cs="Arial"/>
              </w:rPr>
              <w:t>/relation</w:t>
            </w:r>
          </w:p>
        </w:tc>
        <w:tc>
          <w:tcPr>
            <w:tcW w:w="6724" w:type="dxa"/>
          </w:tcPr>
          <w:p w14:paraId="1DE97B19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48309DE2" w14:textId="77777777" w:rsidTr="0078412C">
        <w:tc>
          <w:tcPr>
            <w:tcW w:w="2518" w:type="dxa"/>
          </w:tcPr>
          <w:p w14:paraId="04F3FC6C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Agency</w:t>
            </w:r>
          </w:p>
        </w:tc>
        <w:tc>
          <w:tcPr>
            <w:tcW w:w="6724" w:type="dxa"/>
          </w:tcPr>
          <w:p w14:paraId="1F2777EE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90140FD" w14:textId="77777777" w:rsidTr="0078412C">
        <w:tc>
          <w:tcPr>
            <w:tcW w:w="2518" w:type="dxa"/>
          </w:tcPr>
          <w:p w14:paraId="0C25B854" w14:textId="77777777" w:rsidR="00965F33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Address</w:t>
            </w:r>
          </w:p>
          <w:p w14:paraId="1E1D1E19" w14:textId="77777777" w:rsidR="00937B33" w:rsidRPr="0035492A" w:rsidRDefault="00937B33" w:rsidP="002A3FE1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14:paraId="5E1865AB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07295E19" w14:textId="77777777" w:rsidTr="0078412C">
        <w:tc>
          <w:tcPr>
            <w:tcW w:w="2518" w:type="dxa"/>
          </w:tcPr>
          <w:p w14:paraId="70270B04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Phone Number</w:t>
            </w:r>
          </w:p>
        </w:tc>
        <w:tc>
          <w:tcPr>
            <w:tcW w:w="6724" w:type="dxa"/>
          </w:tcPr>
          <w:p w14:paraId="24DE81E1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16C717E3" w14:textId="77777777" w:rsidTr="0078412C">
        <w:tc>
          <w:tcPr>
            <w:tcW w:w="2518" w:type="dxa"/>
          </w:tcPr>
          <w:p w14:paraId="590B91E3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E-mail</w:t>
            </w:r>
          </w:p>
        </w:tc>
        <w:tc>
          <w:tcPr>
            <w:tcW w:w="6724" w:type="dxa"/>
          </w:tcPr>
          <w:p w14:paraId="2BE8A32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</w:tbl>
    <w:p w14:paraId="6EEC0C58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referral&#10;"/>
      </w:tblPr>
      <w:tblGrid>
        <w:gridCol w:w="2497"/>
        <w:gridCol w:w="6519"/>
      </w:tblGrid>
      <w:tr w:rsidR="00965F33" w:rsidRPr="0035492A" w14:paraId="25C5F2DF" w14:textId="77777777" w:rsidTr="00C70D0A">
        <w:tc>
          <w:tcPr>
            <w:tcW w:w="9016" w:type="dxa"/>
            <w:gridSpan w:val="2"/>
            <w:shd w:val="clear" w:color="auto" w:fill="A2195B"/>
          </w:tcPr>
          <w:p w14:paraId="70A2849A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2. Details of the person being referred</w:t>
            </w:r>
          </w:p>
        </w:tc>
      </w:tr>
      <w:tr w:rsidR="00965F33" w:rsidRPr="0035492A" w14:paraId="0E5884A7" w14:textId="77777777" w:rsidTr="00C70D0A">
        <w:tc>
          <w:tcPr>
            <w:tcW w:w="2497" w:type="dxa"/>
          </w:tcPr>
          <w:p w14:paraId="36031048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Name</w:t>
            </w:r>
          </w:p>
        </w:tc>
        <w:tc>
          <w:tcPr>
            <w:tcW w:w="6519" w:type="dxa"/>
          </w:tcPr>
          <w:p w14:paraId="2E9467A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03E7CB13" w14:textId="77777777" w:rsidTr="00C70D0A">
        <w:tc>
          <w:tcPr>
            <w:tcW w:w="2497" w:type="dxa"/>
          </w:tcPr>
          <w:p w14:paraId="74E5A320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Date of birth</w:t>
            </w:r>
          </w:p>
        </w:tc>
        <w:tc>
          <w:tcPr>
            <w:tcW w:w="6519" w:type="dxa"/>
          </w:tcPr>
          <w:p w14:paraId="28B00620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DB1428A" w14:textId="77777777" w:rsidTr="00C70D0A">
        <w:tc>
          <w:tcPr>
            <w:tcW w:w="2497" w:type="dxa"/>
          </w:tcPr>
          <w:p w14:paraId="6E665C6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Date of death</w:t>
            </w:r>
          </w:p>
          <w:p w14:paraId="67F31C8D" w14:textId="77777777" w:rsidR="003C682F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(if applicable)</w:t>
            </w:r>
          </w:p>
          <w:p w14:paraId="749B3E49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Inquest date (if known)</w:t>
            </w:r>
          </w:p>
        </w:tc>
        <w:tc>
          <w:tcPr>
            <w:tcW w:w="6519" w:type="dxa"/>
          </w:tcPr>
          <w:p w14:paraId="02B17A66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C85430" w:rsidRPr="0035492A" w14:paraId="7CEA7893" w14:textId="77777777" w:rsidTr="00C70D0A">
        <w:tc>
          <w:tcPr>
            <w:tcW w:w="2497" w:type="dxa"/>
          </w:tcPr>
          <w:p w14:paraId="1DC378F3" w14:textId="21B132D0" w:rsidR="00C85430" w:rsidRPr="00E64C99" w:rsidRDefault="00C85430" w:rsidP="002A3FE1">
            <w:pPr>
              <w:rPr>
                <w:rFonts w:ascii="Arial" w:hAnsi="Arial" w:cs="Arial"/>
              </w:rPr>
            </w:pPr>
            <w:r w:rsidRPr="00E64C99">
              <w:rPr>
                <w:rFonts w:ascii="Arial" w:hAnsi="Arial" w:cs="Arial"/>
              </w:rPr>
              <w:t xml:space="preserve">Gender </w:t>
            </w:r>
          </w:p>
        </w:tc>
        <w:tc>
          <w:tcPr>
            <w:tcW w:w="6519" w:type="dxa"/>
          </w:tcPr>
          <w:p w14:paraId="6F03B959" w14:textId="77777777" w:rsidR="00C85430" w:rsidRPr="0035492A" w:rsidRDefault="00C85430" w:rsidP="002A3FE1">
            <w:pPr>
              <w:rPr>
                <w:rFonts w:ascii="Arial" w:hAnsi="Arial" w:cs="Arial"/>
              </w:rPr>
            </w:pPr>
          </w:p>
        </w:tc>
      </w:tr>
      <w:tr w:rsidR="00C85430" w:rsidRPr="0035492A" w14:paraId="319B6D92" w14:textId="77777777" w:rsidTr="00C70D0A">
        <w:tc>
          <w:tcPr>
            <w:tcW w:w="2497" w:type="dxa"/>
          </w:tcPr>
          <w:p w14:paraId="0256601D" w14:textId="2FF2FC54" w:rsidR="00C85430" w:rsidRPr="00E64C99" w:rsidRDefault="00C85430" w:rsidP="002A3FE1">
            <w:pPr>
              <w:rPr>
                <w:rFonts w:ascii="Arial" w:hAnsi="Arial" w:cs="Arial"/>
              </w:rPr>
            </w:pPr>
            <w:r w:rsidRPr="00E64C99">
              <w:rPr>
                <w:rFonts w:ascii="Arial" w:hAnsi="Arial" w:cs="Arial"/>
              </w:rPr>
              <w:t xml:space="preserve">Ethnicity </w:t>
            </w:r>
          </w:p>
        </w:tc>
        <w:tc>
          <w:tcPr>
            <w:tcW w:w="6519" w:type="dxa"/>
          </w:tcPr>
          <w:p w14:paraId="46B1E498" w14:textId="77777777" w:rsidR="00C85430" w:rsidRPr="0035492A" w:rsidRDefault="00C85430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1DEEF03" w14:textId="77777777" w:rsidTr="00C70D0A">
        <w:tc>
          <w:tcPr>
            <w:tcW w:w="2497" w:type="dxa"/>
          </w:tcPr>
          <w:p w14:paraId="44529DC6" w14:textId="77777777" w:rsidR="00965F33" w:rsidRPr="00E64C99" w:rsidRDefault="00965F33" w:rsidP="002A3FE1">
            <w:pPr>
              <w:rPr>
                <w:rFonts w:ascii="Arial" w:hAnsi="Arial" w:cs="Arial"/>
              </w:rPr>
            </w:pPr>
            <w:r w:rsidRPr="00E64C99">
              <w:rPr>
                <w:rFonts w:ascii="Arial" w:hAnsi="Arial" w:cs="Arial"/>
              </w:rPr>
              <w:t>Address</w:t>
            </w:r>
          </w:p>
          <w:p w14:paraId="307B863A" w14:textId="77777777" w:rsidR="00AD7F1D" w:rsidRPr="00E64C99" w:rsidRDefault="00AD7F1D" w:rsidP="002A3FE1">
            <w:pPr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0DD93BFC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C85430" w:rsidRPr="0035492A" w14:paraId="2D3265EE" w14:textId="77777777" w:rsidTr="00C70D0A">
        <w:tc>
          <w:tcPr>
            <w:tcW w:w="2497" w:type="dxa"/>
          </w:tcPr>
          <w:p w14:paraId="4418F733" w14:textId="6B025AEF" w:rsidR="00C85430" w:rsidRPr="00E64C99" w:rsidRDefault="00C85430" w:rsidP="002A3FE1">
            <w:pPr>
              <w:rPr>
                <w:rFonts w:ascii="Arial" w:hAnsi="Arial" w:cs="Arial"/>
              </w:rPr>
            </w:pPr>
            <w:r w:rsidRPr="00E64C99">
              <w:rPr>
                <w:rFonts w:ascii="Arial" w:hAnsi="Arial" w:cs="Arial"/>
              </w:rPr>
              <w:t>Details of significant others/next of kin</w:t>
            </w:r>
          </w:p>
        </w:tc>
        <w:tc>
          <w:tcPr>
            <w:tcW w:w="6519" w:type="dxa"/>
          </w:tcPr>
          <w:p w14:paraId="0CD046A2" w14:textId="77777777" w:rsidR="00C85430" w:rsidRPr="0035492A" w:rsidRDefault="00C85430" w:rsidP="002A3FE1">
            <w:pPr>
              <w:rPr>
                <w:rFonts w:ascii="Arial" w:hAnsi="Arial" w:cs="Arial"/>
              </w:rPr>
            </w:pPr>
          </w:p>
        </w:tc>
      </w:tr>
    </w:tbl>
    <w:p w14:paraId="282268F9" w14:textId="77777777" w:rsidR="00ED44BF" w:rsidRDefault="00ED44BF" w:rsidP="00965F33">
      <w:pPr>
        <w:spacing w:after="0" w:line="240" w:lineRule="auto"/>
        <w:rPr>
          <w:rFonts w:ascii="Arial" w:hAnsi="Arial" w:cs="Arial"/>
        </w:rPr>
      </w:pPr>
    </w:p>
    <w:p w14:paraId="4B21ECD3" w14:textId="77777777" w:rsidR="00ED0FD7" w:rsidRDefault="00ED0FD7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other reviews"/>
      </w:tblPr>
      <w:tblGrid>
        <w:gridCol w:w="9016"/>
      </w:tblGrid>
      <w:tr w:rsidR="00185431" w:rsidRPr="00185431" w14:paraId="33FDB487" w14:textId="77777777" w:rsidTr="00200ED4">
        <w:tc>
          <w:tcPr>
            <w:tcW w:w="9242" w:type="dxa"/>
            <w:shd w:val="clear" w:color="auto" w:fill="A2195B"/>
          </w:tcPr>
          <w:p w14:paraId="6F8748B8" w14:textId="7036C1EB" w:rsidR="00965F33" w:rsidRPr="00185431" w:rsidRDefault="00C85430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965F33" w:rsidRPr="00185431">
              <w:rPr>
                <w:rFonts w:ascii="Arial" w:hAnsi="Arial" w:cs="Arial"/>
                <w:b/>
                <w:color w:val="FFFFFF" w:themeColor="background1"/>
              </w:rPr>
              <w:t>. Notification of other reviews being undertaken</w:t>
            </w:r>
          </w:p>
        </w:tc>
      </w:tr>
      <w:tr w:rsidR="00965F33" w:rsidRPr="007B3A7A" w14:paraId="3C9D7F17" w14:textId="77777777" w:rsidTr="00200ED4">
        <w:tc>
          <w:tcPr>
            <w:tcW w:w="9242" w:type="dxa"/>
          </w:tcPr>
          <w:p w14:paraId="27037849" w14:textId="77777777" w:rsidR="00965F33" w:rsidRPr="007B3A7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B2A48CF" w14:textId="27417316" w:rsidR="00965F33" w:rsidRPr="00AB368F" w:rsidRDefault="00C85430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5158F9">
              <w:rPr>
                <w:rFonts w:ascii="Arial" w:eastAsia="Times New Roman" w:hAnsi="Arial" w:cs="Arial"/>
                <w:lang w:eastAsia="en-GB"/>
              </w:rPr>
            </w:r>
            <w:r w:rsidR="005158F9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0"/>
            <w:r w:rsidR="00965F33">
              <w:rPr>
                <w:rFonts w:ascii="Arial" w:hAnsi="Arial" w:cs="Arial"/>
              </w:rPr>
              <w:t xml:space="preserve">      </w:t>
            </w:r>
            <w:r w:rsidR="00965F33" w:rsidRPr="00AB368F">
              <w:rPr>
                <w:rFonts w:ascii="Arial" w:hAnsi="Arial" w:cs="Arial"/>
              </w:rPr>
              <w:t>Domestic Homicide Review (DHR)</w:t>
            </w:r>
            <w:r w:rsidR="00965F33">
              <w:rPr>
                <w:rFonts w:ascii="Arial" w:hAnsi="Arial" w:cs="Arial"/>
              </w:rPr>
              <w:t xml:space="preserve">      </w:t>
            </w:r>
          </w:p>
          <w:p w14:paraId="30380132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5158F9">
              <w:rPr>
                <w:rFonts w:ascii="Arial" w:eastAsia="Times New Roman" w:hAnsi="Arial" w:cs="Arial"/>
                <w:lang w:eastAsia="en-GB"/>
              </w:rPr>
            </w:r>
            <w:r w:rsidR="005158F9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Multi Agency Public Protection Arrangements (MAPPA) review</w:t>
            </w:r>
          </w:p>
          <w:p w14:paraId="6F92A664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5158F9">
              <w:rPr>
                <w:rFonts w:ascii="Arial" w:eastAsia="Times New Roman" w:hAnsi="Arial" w:cs="Arial"/>
                <w:lang w:eastAsia="en-GB"/>
              </w:rPr>
            </w:r>
            <w:r w:rsidR="005158F9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Root Cause Analysis (RCA)</w:t>
            </w:r>
          </w:p>
          <w:p w14:paraId="68063240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5158F9">
              <w:rPr>
                <w:rFonts w:ascii="Arial" w:eastAsia="Times New Roman" w:hAnsi="Arial" w:cs="Arial"/>
                <w:lang w:eastAsia="en-GB"/>
              </w:rPr>
            </w:r>
            <w:r w:rsidR="005158F9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>
              <w:rPr>
                <w:rFonts w:ascii="Arial" w:hAnsi="Arial" w:cs="Arial"/>
              </w:rPr>
              <w:t>Child Safeguarding Practice Review</w:t>
            </w:r>
          </w:p>
          <w:p w14:paraId="50C2BF0E" w14:textId="5467735E" w:rsidR="00965F33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5158F9">
              <w:rPr>
                <w:rFonts w:ascii="Arial" w:eastAsia="Times New Roman" w:hAnsi="Arial" w:cs="Arial"/>
                <w:lang w:eastAsia="en-GB"/>
              </w:rPr>
            </w:r>
            <w:r w:rsidR="005158F9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Learning Disabilities Mortality LeDeR Review</w:t>
            </w:r>
          </w:p>
          <w:p w14:paraId="1FC1B065" w14:textId="48C57705" w:rsidR="00C85430" w:rsidRPr="00AB368F" w:rsidRDefault="00C85430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5158F9">
              <w:rPr>
                <w:rFonts w:ascii="Arial" w:eastAsia="Times New Roman" w:hAnsi="Arial" w:cs="Arial"/>
                <w:lang w:eastAsia="en-GB"/>
              </w:rPr>
            </w:r>
            <w:r w:rsidR="005158F9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proofErr w:type="spellStart"/>
            <w:proofErr w:type="gramStart"/>
            <w:r w:rsidRPr="00E64C99">
              <w:rPr>
                <w:rFonts w:ascii="Arial" w:hAnsi="Arial" w:cs="Arial"/>
              </w:rPr>
              <w:t>Coroners</w:t>
            </w:r>
            <w:proofErr w:type="spellEnd"/>
            <w:proofErr w:type="gramEnd"/>
            <w:r w:rsidRPr="00E64C99">
              <w:rPr>
                <w:rFonts w:ascii="Arial" w:hAnsi="Arial" w:cs="Arial"/>
              </w:rPr>
              <w:t xml:space="preserve"> inquest </w:t>
            </w:r>
          </w:p>
          <w:p w14:paraId="5A2854F3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5158F9">
              <w:rPr>
                <w:rFonts w:ascii="Arial" w:eastAsia="Times New Roman" w:hAnsi="Arial" w:cs="Arial"/>
                <w:lang w:eastAsia="en-GB"/>
              </w:rPr>
            </w:r>
            <w:r w:rsidR="005158F9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Other</w:t>
            </w:r>
          </w:p>
          <w:p w14:paraId="584FD873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0A2F9C61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commenced</w:t>
            </w:r>
            <w:r w:rsidR="00AD7F1D">
              <w:rPr>
                <w:rFonts w:ascii="Arial" w:hAnsi="Arial" w:cs="Arial"/>
              </w:rPr>
              <w:t>:</w:t>
            </w:r>
          </w:p>
          <w:p w14:paraId="5F8EFE97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0BC9E065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completed</w:t>
            </w:r>
            <w:r w:rsidR="00AD7F1D">
              <w:rPr>
                <w:rFonts w:ascii="Arial" w:hAnsi="Arial" w:cs="Arial"/>
              </w:rPr>
              <w:t>:</w:t>
            </w:r>
          </w:p>
          <w:p w14:paraId="5AB227A1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7FA73A61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including recommendations where known</w:t>
            </w:r>
            <w:r w:rsidR="00AD7F1D">
              <w:rPr>
                <w:rFonts w:ascii="Arial" w:hAnsi="Arial" w:cs="Arial"/>
              </w:rPr>
              <w:t>:</w:t>
            </w:r>
          </w:p>
          <w:p w14:paraId="4D7794D9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7F961B2D" w14:textId="77777777" w:rsidR="00ED0FD7" w:rsidRPr="007B3A7A" w:rsidRDefault="00ED0FD7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01216502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ry"/>
      </w:tblPr>
      <w:tblGrid>
        <w:gridCol w:w="9016"/>
      </w:tblGrid>
      <w:tr w:rsidR="00965F33" w:rsidRPr="0035492A" w14:paraId="43128401" w14:textId="77777777" w:rsidTr="00200ED4">
        <w:tc>
          <w:tcPr>
            <w:tcW w:w="9242" w:type="dxa"/>
            <w:shd w:val="clear" w:color="auto" w:fill="A2195B"/>
          </w:tcPr>
          <w:p w14:paraId="792CB46C" w14:textId="2BB73FEA" w:rsidR="00965F33" w:rsidRPr="00C4280B" w:rsidRDefault="00C85430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bookmarkStart w:id="1" w:name="_Hlk111537772"/>
            <w:r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="00965F33" w:rsidRPr="00C4280B">
              <w:rPr>
                <w:rFonts w:ascii="Arial" w:hAnsi="Arial" w:cs="Arial"/>
                <w:b/>
                <w:color w:val="FFFFFF" w:themeColor="background1"/>
              </w:rPr>
              <w:t xml:space="preserve">. Please provide </w:t>
            </w:r>
            <w:proofErr w:type="gramStart"/>
            <w:r w:rsidR="00965F33" w:rsidRPr="00C4280B">
              <w:rPr>
                <w:rFonts w:ascii="Arial" w:hAnsi="Arial" w:cs="Arial"/>
                <w:b/>
                <w:color w:val="FFFFFF" w:themeColor="background1"/>
              </w:rPr>
              <w:t>a brief summary</w:t>
            </w:r>
            <w:proofErr w:type="gramEnd"/>
            <w:r w:rsidR="00965F33" w:rsidRPr="00C4280B">
              <w:rPr>
                <w:rFonts w:ascii="Arial" w:hAnsi="Arial" w:cs="Arial"/>
                <w:b/>
                <w:color w:val="FFFFFF" w:themeColor="background1"/>
              </w:rPr>
              <w:t xml:space="preserve"> of the case and the circumstances that led to the referral including any practice issues identified.</w:t>
            </w:r>
          </w:p>
        </w:tc>
      </w:tr>
      <w:tr w:rsidR="00965F33" w:rsidRPr="0035492A" w14:paraId="74D650DC" w14:textId="77777777" w:rsidTr="00200ED4">
        <w:tc>
          <w:tcPr>
            <w:tcW w:w="9242" w:type="dxa"/>
          </w:tcPr>
          <w:p w14:paraId="385EE79D" w14:textId="05C7FAD6" w:rsidR="00965F33" w:rsidRPr="0035492A" w:rsidRDefault="00185431" w:rsidP="002A3FE1">
            <w:pPr>
              <w:pStyle w:val="ListParagraph"/>
              <w:ind w:left="0"/>
              <w:rPr>
                <w:rFonts w:ascii="Arial" w:hAnsi="Arial" w:cs="Arial"/>
              </w:rPr>
            </w:pPr>
            <w:r w:rsidRPr="00185431">
              <w:rPr>
                <w:rFonts w:ascii="Arial" w:hAnsi="Arial" w:cs="Arial"/>
                <w:i/>
              </w:rPr>
              <w:t xml:space="preserve">Please include details </w:t>
            </w:r>
            <w:proofErr w:type="gramStart"/>
            <w:r w:rsidRPr="00185431">
              <w:rPr>
                <w:rFonts w:ascii="Arial" w:hAnsi="Arial" w:cs="Arial"/>
                <w:i/>
              </w:rPr>
              <w:t>of:</w:t>
            </w:r>
            <w:proofErr w:type="gramEnd"/>
            <w:r w:rsidRPr="00185431">
              <w:rPr>
                <w:rFonts w:ascii="Arial" w:hAnsi="Arial" w:cs="Arial"/>
                <w:i/>
              </w:rPr>
              <w:t xml:space="preserve"> victim</w:t>
            </w:r>
            <w:r w:rsidR="00C85430">
              <w:rPr>
                <w:rFonts w:ascii="Arial" w:hAnsi="Arial" w:cs="Arial"/>
                <w:i/>
              </w:rPr>
              <w:t xml:space="preserve">, </w:t>
            </w:r>
            <w:r w:rsidRPr="00185431">
              <w:rPr>
                <w:rFonts w:ascii="Arial" w:hAnsi="Arial" w:cs="Arial"/>
                <w:i/>
              </w:rPr>
              <w:t>the care and support needs, living situation, location of the abuse/incident, type of abuse/safeguarding issue, and who the source of risk is</w:t>
            </w:r>
            <w:r w:rsidR="00C85430" w:rsidRPr="00C85430">
              <w:rPr>
                <w:rFonts w:ascii="Arial" w:hAnsi="Arial" w:cs="Arial"/>
                <w:i/>
                <w:color w:val="FF0000"/>
              </w:rPr>
              <w:t>/was</w:t>
            </w:r>
            <w:r w:rsidRPr="00185431">
              <w:rPr>
                <w:rFonts w:ascii="Arial" w:hAnsi="Arial" w:cs="Arial"/>
              </w:rPr>
              <w:t>.</w:t>
            </w:r>
          </w:p>
          <w:p w14:paraId="2BE8564A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B433013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B97FE8D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0D432A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bookmarkEnd w:id="1"/>
    </w:tbl>
    <w:p w14:paraId="5CE90760" w14:textId="361FF15E" w:rsidR="00965F33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immediate steps"/>
      </w:tblPr>
      <w:tblGrid>
        <w:gridCol w:w="9016"/>
      </w:tblGrid>
      <w:tr w:rsidR="00C85430" w:rsidRPr="0035492A" w14:paraId="78561D2E" w14:textId="77777777" w:rsidTr="005A55BC">
        <w:tc>
          <w:tcPr>
            <w:tcW w:w="9242" w:type="dxa"/>
            <w:shd w:val="clear" w:color="auto" w:fill="A2195B"/>
          </w:tcPr>
          <w:p w14:paraId="26A3E35D" w14:textId="6CED2B20" w:rsidR="00C85430" w:rsidRPr="00C4280B" w:rsidRDefault="00C85430" w:rsidP="00E8449E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</w:rPr>
              <w:t>What immediate steps have been taken to safeguard the adult</w:t>
            </w:r>
            <w:r w:rsidR="004D1A8E">
              <w:rPr>
                <w:rFonts w:ascii="Arial" w:hAnsi="Arial" w:cs="Arial"/>
                <w:b/>
                <w:color w:val="FFFFFF" w:themeColor="background1"/>
              </w:rPr>
              <w:t xml:space="preserve"> (or other adults)?</w:t>
            </w:r>
          </w:p>
        </w:tc>
      </w:tr>
      <w:tr w:rsidR="00C85430" w:rsidRPr="0035492A" w14:paraId="312B262F" w14:textId="77777777" w:rsidTr="005A55BC">
        <w:tc>
          <w:tcPr>
            <w:tcW w:w="9242" w:type="dxa"/>
          </w:tcPr>
          <w:p w14:paraId="3E3C2EB0" w14:textId="77777777" w:rsidR="00C85430" w:rsidRPr="0035492A" w:rsidRDefault="00C85430" w:rsidP="00E8449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5D7EDAE" w14:textId="77777777" w:rsidR="00C85430" w:rsidRDefault="00C85430" w:rsidP="00E8449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7C5FA95" w14:textId="77777777" w:rsidR="00C85430" w:rsidRPr="0035492A" w:rsidRDefault="00C85430" w:rsidP="00E8449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7B6251" w14:textId="5277759F" w:rsidR="00C85430" w:rsidRDefault="00C85430" w:rsidP="00965F33">
      <w:pPr>
        <w:spacing w:after="0" w:line="240" w:lineRule="auto"/>
        <w:rPr>
          <w:rFonts w:ascii="Arial" w:hAnsi="Arial" w:cs="Arial"/>
        </w:rPr>
      </w:pPr>
    </w:p>
    <w:p w14:paraId="4BE83772" w14:textId="77777777" w:rsidR="00C85430" w:rsidRPr="0035492A" w:rsidRDefault="00C85430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criteria met"/>
      </w:tblPr>
      <w:tblGrid>
        <w:gridCol w:w="9016"/>
      </w:tblGrid>
      <w:tr w:rsidR="00965F33" w:rsidRPr="0035492A" w14:paraId="5B8274BA" w14:textId="77777777" w:rsidTr="005A55BC">
        <w:trPr>
          <w:trHeight w:val="2309"/>
        </w:trPr>
        <w:tc>
          <w:tcPr>
            <w:tcW w:w="9242" w:type="dxa"/>
            <w:shd w:val="clear" w:color="auto" w:fill="A2195B"/>
          </w:tcPr>
          <w:p w14:paraId="72CCD234" w14:textId="70744A1A" w:rsidR="00965F33" w:rsidRPr="00C4280B" w:rsidRDefault="00C85430" w:rsidP="002A3FE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6</w:t>
            </w:r>
            <w:r w:rsidR="00965F33" w:rsidRPr="00C4280B">
              <w:rPr>
                <w:rFonts w:ascii="Arial" w:hAnsi="Arial" w:cs="Arial"/>
                <w:b/>
                <w:color w:val="FFFFFF" w:themeColor="background1"/>
              </w:rPr>
              <w:t xml:space="preserve">. Please outline the factors that suggest the SAR </w:t>
            </w:r>
            <w:hyperlink r:id="rId11" w:history="1">
              <w:r w:rsidR="00965F33" w:rsidRPr="00C4280B">
                <w:rPr>
                  <w:rStyle w:val="Hyperlink"/>
                  <w:rFonts w:ascii="Arial" w:hAnsi="Arial" w:cs="Arial"/>
                  <w:b/>
                  <w:color w:val="FFFFFF" w:themeColor="background1"/>
                </w:rPr>
                <w:t>criteria</w:t>
              </w:r>
            </w:hyperlink>
            <w:r w:rsidR="00965F33" w:rsidRPr="00C4280B">
              <w:rPr>
                <w:rFonts w:ascii="Arial" w:hAnsi="Arial" w:cs="Arial"/>
                <w:b/>
                <w:color w:val="FFFFFF" w:themeColor="background1"/>
              </w:rPr>
              <w:t xml:space="preserve"> are met:</w:t>
            </w:r>
          </w:p>
          <w:p w14:paraId="36A8F70C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0B1A5F67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C4280B">
              <w:rPr>
                <w:rFonts w:ascii="Arial" w:hAnsi="Arial" w:cs="Arial"/>
                <w:color w:val="FFFFFF" w:themeColor="background1"/>
              </w:rPr>
              <w:t>Please refer to the front page of this referral form and include in detail how you feel the circumstances meet the criteria for a Safeguarding Adults Review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 xml:space="preserve">responding fully to each separate </w:t>
            </w:r>
            <w:proofErr w:type="gramStart"/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>criteria</w:t>
            </w:r>
            <w:proofErr w:type="gramEnd"/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>.</w:t>
            </w:r>
          </w:p>
          <w:p w14:paraId="0DCAB64E" w14:textId="77777777" w:rsidR="00965F33" w:rsidRPr="00C4280B" w:rsidRDefault="00965F33" w:rsidP="002A3FE1">
            <w:pPr>
              <w:rPr>
                <w:rFonts w:ascii="Arial" w:hAnsi="Arial" w:cs="Arial"/>
                <w:color w:val="FFFFFF" w:themeColor="background1"/>
                <w:u w:val="single"/>
              </w:rPr>
            </w:pPr>
          </w:p>
          <w:p w14:paraId="34C0978B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C4280B">
              <w:rPr>
                <w:rFonts w:ascii="Arial" w:hAnsi="Arial" w:cs="Arial"/>
                <w:color w:val="FFFFFF" w:themeColor="background1"/>
              </w:rPr>
              <w:t>For the circumstances to meet the criteria there must be concerns about how separate agencies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>worked together.</w:t>
            </w:r>
          </w:p>
        </w:tc>
      </w:tr>
      <w:tr w:rsidR="00965F33" w:rsidRPr="0035492A" w14:paraId="3E3D1F77" w14:textId="77777777" w:rsidTr="005A55BC">
        <w:trPr>
          <w:trHeight w:val="369"/>
        </w:trPr>
        <w:tc>
          <w:tcPr>
            <w:tcW w:w="9242" w:type="dxa"/>
            <w:shd w:val="clear" w:color="auto" w:fill="A2195B"/>
          </w:tcPr>
          <w:p w14:paraId="36C4FD7B" w14:textId="132EEEBA" w:rsidR="00965F33" w:rsidRPr="00C4280B" w:rsidRDefault="00965F33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The adult has care and support needs</w:t>
            </w:r>
            <w:r w:rsidR="004D1A8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AD7F1D" w:rsidRPr="00C4280B">
              <w:rPr>
                <w:rFonts w:ascii="Arial" w:hAnsi="Arial" w:cs="Arial"/>
                <w:b/>
                <w:color w:val="FFFFFF" w:themeColor="background1"/>
              </w:rPr>
              <w:t>– Specify below:</w:t>
            </w:r>
          </w:p>
        </w:tc>
      </w:tr>
      <w:tr w:rsidR="00AD7F1D" w:rsidRPr="0035492A" w14:paraId="2220AD70" w14:textId="77777777" w:rsidTr="005A55BC">
        <w:trPr>
          <w:trHeight w:val="1223"/>
        </w:trPr>
        <w:tc>
          <w:tcPr>
            <w:tcW w:w="9242" w:type="dxa"/>
          </w:tcPr>
          <w:p w14:paraId="49ECF285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D7F1D" w:rsidRPr="0035492A" w14:paraId="558BE72B" w14:textId="77777777" w:rsidTr="005A55BC">
        <w:trPr>
          <w:trHeight w:val="605"/>
        </w:trPr>
        <w:tc>
          <w:tcPr>
            <w:tcW w:w="9242" w:type="dxa"/>
            <w:shd w:val="clear" w:color="auto" w:fill="A2195B"/>
          </w:tcPr>
          <w:p w14:paraId="5AAA6259" w14:textId="77777777" w:rsidR="00AD7F1D" w:rsidRPr="00C4280B" w:rsidRDefault="00AD7F1D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There is reasonable cause for concern about how the SAB, members of it or other persons with relevant functions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 xml:space="preserve">worked together 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to safeguard the adult. Specify below:</w:t>
            </w:r>
          </w:p>
        </w:tc>
      </w:tr>
      <w:tr w:rsidR="00AD7F1D" w:rsidRPr="0035492A" w14:paraId="1C7DC042" w14:textId="77777777" w:rsidTr="005A55BC">
        <w:trPr>
          <w:trHeight w:val="888"/>
        </w:trPr>
        <w:tc>
          <w:tcPr>
            <w:tcW w:w="9242" w:type="dxa"/>
          </w:tcPr>
          <w:p w14:paraId="7330399B" w14:textId="771B7794" w:rsidR="00AD7F1D" w:rsidRPr="00AD7F1D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t>Supporting Information to include in what way agencies did not work together</w:t>
            </w:r>
            <w:r w:rsidR="00185431">
              <w:rPr>
                <w:rFonts w:ascii="Arial" w:hAnsi="Arial" w:cs="Arial"/>
                <w:i/>
              </w:rPr>
              <w:t xml:space="preserve"> which led to the abuse.</w:t>
            </w:r>
            <w:r>
              <w:rPr>
                <w:rFonts w:ascii="Arial" w:hAnsi="Arial" w:cs="Arial"/>
                <w:i/>
              </w:rPr>
              <w:t xml:space="preserve">  </w:t>
            </w:r>
          </w:p>
          <w:p w14:paraId="1C1ED91C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667BCCEE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3671A46C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40BD9488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43F80251" w14:textId="77777777" w:rsidR="00AD7F1D" w:rsidRPr="00AD7F1D" w:rsidRDefault="00AD7F1D" w:rsidP="00AD7F1D">
            <w:pPr>
              <w:rPr>
                <w:rFonts w:ascii="Arial" w:hAnsi="Arial" w:cs="Arial"/>
                <w:i/>
              </w:rPr>
            </w:pPr>
          </w:p>
        </w:tc>
      </w:tr>
      <w:tr w:rsidR="00965F33" w:rsidRPr="0035492A" w14:paraId="45944825" w14:textId="77777777" w:rsidTr="005A55BC">
        <w:trPr>
          <w:trHeight w:val="357"/>
        </w:trPr>
        <w:tc>
          <w:tcPr>
            <w:tcW w:w="9242" w:type="dxa"/>
            <w:shd w:val="clear" w:color="auto" w:fill="A2195B"/>
          </w:tcPr>
          <w:p w14:paraId="1F456DDC" w14:textId="77777777" w:rsidR="00965F33" w:rsidRPr="00C4280B" w:rsidRDefault="00965F33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The adult has died (suspected to be resulting from abuse or neglect</w:t>
            </w:r>
            <w:r w:rsidR="00AD7F1D" w:rsidRPr="00C4280B">
              <w:rPr>
                <w:rFonts w:ascii="Arial" w:hAnsi="Arial" w:cs="Arial"/>
                <w:b/>
                <w:color w:val="FFFFFF" w:themeColor="background1"/>
              </w:rPr>
              <w:t>). Specify below:</w:t>
            </w:r>
          </w:p>
        </w:tc>
      </w:tr>
      <w:tr w:rsidR="00AD7F1D" w:rsidRPr="0035492A" w14:paraId="2678F1B6" w14:textId="77777777" w:rsidTr="005A55BC">
        <w:trPr>
          <w:trHeight w:val="904"/>
        </w:trPr>
        <w:tc>
          <w:tcPr>
            <w:tcW w:w="9242" w:type="dxa"/>
          </w:tcPr>
          <w:p w14:paraId="64A08842" w14:textId="77777777" w:rsidR="00AD7F1D" w:rsidRPr="00AD7F1D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t>Supporting information to include what the abuse and neglect consisted of:</w:t>
            </w:r>
            <w:r>
              <w:rPr>
                <w:rFonts w:ascii="Arial" w:hAnsi="Arial" w:cs="Arial"/>
                <w:i/>
              </w:rPr>
              <w:t xml:space="preserve">  </w:t>
            </w:r>
          </w:p>
          <w:p w14:paraId="7D983D7D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547BEBBB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10F4092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12D0080" w14:textId="77777777" w:rsidR="00AD7F1D" w:rsidRPr="00AD7F1D" w:rsidRDefault="00AD7F1D" w:rsidP="00AD7F1D">
            <w:pPr>
              <w:rPr>
                <w:rFonts w:ascii="Arial" w:hAnsi="Arial" w:cs="Arial"/>
              </w:rPr>
            </w:pPr>
          </w:p>
        </w:tc>
      </w:tr>
      <w:tr w:rsidR="00965F33" w:rsidRPr="0035492A" w14:paraId="3ADC6934" w14:textId="77777777" w:rsidTr="005A55BC">
        <w:trPr>
          <w:trHeight w:val="407"/>
        </w:trPr>
        <w:tc>
          <w:tcPr>
            <w:tcW w:w="9242" w:type="dxa"/>
            <w:shd w:val="clear" w:color="auto" w:fill="A2195B"/>
          </w:tcPr>
          <w:p w14:paraId="08DDAA56" w14:textId="77777777" w:rsidR="00965F33" w:rsidRPr="00C4280B" w:rsidRDefault="00965F33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The adult is still alive and suspected to have experienced abuse or neglect:</w:t>
            </w:r>
          </w:p>
        </w:tc>
      </w:tr>
      <w:tr w:rsidR="00965F33" w:rsidRPr="0035492A" w14:paraId="70DA5431" w14:textId="77777777" w:rsidTr="005A55BC">
        <w:trPr>
          <w:trHeight w:val="1128"/>
        </w:trPr>
        <w:tc>
          <w:tcPr>
            <w:tcW w:w="9242" w:type="dxa"/>
            <w:tcBorders>
              <w:bottom w:val="single" w:sz="4" w:space="0" w:color="auto"/>
            </w:tcBorders>
          </w:tcPr>
          <w:p w14:paraId="34BCC011" w14:textId="77777777" w:rsidR="00965F33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lastRenderedPageBreak/>
              <w:t>Supporting information to include what the abuse and neglect has consisted of:</w:t>
            </w:r>
            <w:r>
              <w:rPr>
                <w:rFonts w:ascii="Arial" w:hAnsi="Arial" w:cs="Arial"/>
              </w:rPr>
              <w:t xml:space="preserve">   </w:t>
            </w:r>
          </w:p>
          <w:p w14:paraId="48210D4A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707A3CE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B23DA19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6972B6C3" w14:textId="77777777" w:rsidR="00AD7F1D" w:rsidRPr="00AD7F1D" w:rsidRDefault="00AD7F1D" w:rsidP="00AD7F1D">
            <w:pPr>
              <w:rPr>
                <w:rFonts w:ascii="Arial" w:hAnsi="Arial" w:cs="Arial"/>
                <w:i/>
              </w:rPr>
            </w:pPr>
          </w:p>
        </w:tc>
      </w:tr>
    </w:tbl>
    <w:p w14:paraId="02DCD796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agencies"/>
      </w:tblPr>
      <w:tblGrid>
        <w:gridCol w:w="9016"/>
      </w:tblGrid>
      <w:tr w:rsidR="00965F33" w:rsidRPr="0035492A" w14:paraId="632E9F1C" w14:textId="77777777" w:rsidTr="009F4A38">
        <w:tc>
          <w:tcPr>
            <w:tcW w:w="9242" w:type="dxa"/>
            <w:shd w:val="clear" w:color="auto" w:fill="A2195B"/>
          </w:tcPr>
          <w:p w14:paraId="6D474BAA" w14:textId="5BF8AAD0" w:rsidR="00965F33" w:rsidRPr="00C4280B" w:rsidRDefault="00965F33" w:rsidP="002A3FE1">
            <w:pPr>
              <w:rPr>
                <w:rFonts w:ascii="Arial" w:hAnsi="Arial" w:cs="Arial"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7. Please list the agencies/service providers known to be involved in this case.  </w:t>
            </w:r>
            <w:proofErr w:type="gramStart"/>
            <w:r w:rsidR="004D1A8E">
              <w:rPr>
                <w:rFonts w:ascii="Arial" w:hAnsi="Arial" w:cs="Arial"/>
                <w:b/>
                <w:color w:val="FFFFFF" w:themeColor="background1"/>
              </w:rPr>
              <w:t>i.e.</w:t>
            </w:r>
            <w:proofErr w:type="gramEnd"/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GP</w:t>
            </w:r>
            <w:r w:rsidR="004D1A8E">
              <w:rPr>
                <w:rFonts w:ascii="Arial" w:hAnsi="Arial" w:cs="Arial"/>
                <w:b/>
                <w:color w:val="FFFFFF" w:themeColor="background1"/>
              </w:rPr>
              <w:t xml:space="preserve">, voluntary sector and other support services </w:t>
            </w:r>
          </w:p>
        </w:tc>
      </w:tr>
      <w:tr w:rsidR="00965F33" w:rsidRPr="0035492A" w14:paraId="2D9041E8" w14:textId="77777777" w:rsidTr="009F4A38">
        <w:tc>
          <w:tcPr>
            <w:tcW w:w="9242" w:type="dxa"/>
          </w:tcPr>
          <w:p w14:paraId="0E9AEABD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82C07E9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C3858C5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8B289AF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458CBD4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23D3C79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other information"/>
      </w:tblPr>
      <w:tblGrid>
        <w:gridCol w:w="9016"/>
      </w:tblGrid>
      <w:tr w:rsidR="00965F33" w:rsidRPr="0035492A" w14:paraId="54A24D3F" w14:textId="77777777" w:rsidTr="00EF5BC4">
        <w:tc>
          <w:tcPr>
            <w:tcW w:w="9242" w:type="dxa"/>
            <w:shd w:val="clear" w:color="auto" w:fill="A2195B"/>
          </w:tcPr>
          <w:p w14:paraId="5245A39B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8. Please provide any additional information you feel is relevant.</w:t>
            </w:r>
          </w:p>
        </w:tc>
      </w:tr>
      <w:tr w:rsidR="00965F33" w:rsidRPr="0035492A" w14:paraId="7A180A53" w14:textId="77777777" w:rsidTr="00EF5BC4">
        <w:tc>
          <w:tcPr>
            <w:tcW w:w="9242" w:type="dxa"/>
          </w:tcPr>
          <w:p w14:paraId="717A3EDA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9CA30A5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CB92918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66A6100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750FD61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9152304" w14:textId="41106680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Safeguarding Lead for your agency should sign below to confirm that they </w:t>
      </w:r>
      <w:proofErr w:type="gramStart"/>
      <w:r>
        <w:rPr>
          <w:rFonts w:ascii="Arial" w:hAnsi="Arial" w:cs="Arial"/>
          <w:b/>
        </w:rPr>
        <w:t>are in agreement</w:t>
      </w:r>
      <w:proofErr w:type="gramEnd"/>
      <w:r>
        <w:rPr>
          <w:rFonts w:ascii="Arial" w:hAnsi="Arial" w:cs="Arial"/>
          <w:b/>
        </w:rPr>
        <w:t xml:space="preserve"> for this referral to be made to the SAB.</w:t>
      </w:r>
    </w:p>
    <w:p w14:paraId="4AED33CF" w14:textId="77777777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delay"/>
      </w:tblPr>
      <w:tblGrid>
        <w:gridCol w:w="9016"/>
      </w:tblGrid>
      <w:tr w:rsidR="00965F33" w14:paraId="7C27A8DF" w14:textId="77777777" w:rsidTr="004743EF">
        <w:tc>
          <w:tcPr>
            <w:tcW w:w="9242" w:type="dxa"/>
            <w:shd w:val="clear" w:color="auto" w:fill="A2195B"/>
          </w:tcPr>
          <w:p w14:paraId="08E9607F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9. Please account for any delay in the referral being submitted.</w:t>
            </w:r>
          </w:p>
        </w:tc>
      </w:tr>
      <w:tr w:rsidR="00965F33" w14:paraId="180AA3BD" w14:textId="77777777" w:rsidTr="004743EF">
        <w:tc>
          <w:tcPr>
            <w:tcW w:w="9242" w:type="dxa"/>
          </w:tcPr>
          <w:p w14:paraId="188670D2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8A2DADD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AB3416E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9E1D739" w14:textId="77777777" w:rsidR="00ED0FD7" w:rsidRDefault="00ED0FD7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6B385111" w14:textId="77777777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</w:p>
    <w:p w14:paraId="6A8AD6FC" w14:textId="77777777" w:rsidR="00965F33" w:rsidRPr="0035492A" w:rsidRDefault="00965F33" w:rsidP="00965F3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Signed:…</w:t>
      </w:r>
      <w:proofErr w:type="gramEnd"/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Print </w:t>
      </w:r>
      <w:proofErr w:type="gramStart"/>
      <w:r>
        <w:rPr>
          <w:rFonts w:ascii="Arial" w:hAnsi="Arial" w:cs="Arial"/>
        </w:rPr>
        <w:t>name:…</w:t>
      </w:r>
      <w:proofErr w:type="gramEnd"/>
      <w:r>
        <w:rPr>
          <w:rFonts w:ascii="Arial" w:hAnsi="Arial" w:cs="Arial"/>
        </w:rPr>
        <w:t>…………………………..</w:t>
      </w:r>
    </w:p>
    <w:p w14:paraId="6B666B45" w14:textId="01E15BDE" w:rsidR="00965F33" w:rsidRPr="0035492A" w:rsidRDefault="00185431" w:rsidP="00965F33">
      <w:pPr>
        <w:rPr>
          <w:rFonts w:ascii="Arial" w:hAnsi="Arial" w:cs="Arial"/>
        </w:rPr>
      </w:pPr>
      <w:r>
        <w:rPr>
          <w:rFonts w:ascii="Arial" w:hAnsi="Arial" w:cs="Arial"/>
        </w:rPr>
        <w:t>Senior Manager/</w:t>
      </w:r>
      <w:r w:rsidR="00965F33">
        <w:rPr>
          <w:rFonts w:ascii="Arial" w:hAnsi="Arial" w:cs="Arial"/>
        </w:rPr>
        <w:t>Designated Safeguarding Lead</w:t>
      </w:r>
      <w:r>
        <w:rPr>
          <w:rFonts w:ascii="Arial" w:hAnsi="Arial" w:cs="Arial"/>
        </w:rPr>
        <w:t>/SAB Member</w:t>
      </w:r>
    </w:p>
    <w:p w14:paraId="532E1B38" w14:textId="77777777" w:rsidR="00965F33" w:rsidRDefault="00965F33" w:rsidP="00965F33">
      <w:pPr>
        <w:rPr>
          <w:rFonts w:ascii="Arial" w:hAnsi="Arial" w:cs="Arial"/>
        </w:rPr>
      </w:pPr>
    </w:p>
    <w:p w14:paraId="2AD71594" w14:textId="77777777" w:rsidR="00965F33" w:rsidRPr="0035492A" w:rsidRDefault="00965F33" w:rsidP="00965F33">
      <w:pPr>
        <w:rPr>
          <w:rFonts w:ascii="Arial" w:hAnsi="Arial" w:cs="Arial"/>
        </w:rPr>
      </w:pPr>
      <w:r w:rsidRPr="0035492A">
        <w:rPr>
          <w:rFonts w:ascii="Arial" w:hAnsi="Arial" w:cs="Arial"/>
        </w:rPr>
        <w:t>Date Authorised</w:t>
      </w:r>
      <w:r>
        <w:rPr>
          <w:rFonts w:ascii="Arial" w:hAnsi="Arial" w:cs="Arial"/>
        </w:rPr>
        <w:t>: ……………………</w:t>
      </w:r>
    </w:p>
    <w:p w14:paraId="18638744" w14:textId="77777777" w:rsidR="00965F33" w:rsidRPr="0035492A" w:rsidRDefault="00965F33" w:rsidP="00965F33">
      <w:pPr>
        <w:rPr>
          <w:rFonts w:ascii="Arial" w:hAnsi="Arial" w:cs="Arial"/>
        </w:rPr>
      </w:pPr>
      <w:r w:rsidRPr="0035492A">
        <w:rPr>
          <w:rFonts w:ascii="Arial" w:hAnsi="Arial" w:cs="Arial"/>
        </w:rPr>
        <w:t>Reason for</w:t>
      </w:r>
      <w:r>
        <w:rPr>
          <w:rFonts w:ascii="Arial" w:hAnsi="Arial" w:cs="Arial"/>
        </w:rPr>
        <w:t xml:space="preserve"> referral without authorisation (</w:t>
      </w:r>
      <w:r w:rsidRPr="0035492A">
        <w:rPr>
          <w:rFonts w:ascii="Arial" w:hAnsi="Arial" w:cs="Arial"/>
        </w:rPr>
        <w:t>if applicable)</w:t>
      </w:r>
      <w:r>
        <w:rPr>
          <w:rFonts w:ascii="Arial" w:hAnsi="Arial" w:cs="Arial"/>
        </w:rPr>
        <w:t>:</w:t>
      </w:r>
    </w:p>
    <w:p w14:paraId="3D48ED88" w14:textId="77777777" w:rsidR="00965F33" w:rsidRPr="0035492A" w:rsidRDefault="00965F33" w:rsidP="00965F33">
      <w:pPr>
        <w:rPr>
          <w:rFonts w:ascii="Arial" w:hAnsi="Arial" w:cs="Arial"/>
        </w:rPr>
      </w:pPr>
    </w:p>
    <w:p w14:paraId="31CD4C3B" w14:textId="77777777" w:rsidR="003F734D" w:rsidRPr="00C4280B" w:rsidRDefault="003F734D" w:rsidP="00C4280B">
      <w:pPr>
        <w:shd w:val="clear" w:color="auto" w:fill="A2195B"/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C4280B">
        <w:rPr>
          <w:rFonts w:ascii="Arial" w:hAnsi="Arial" w:cs="Arial"/>
          <w:b/>
          <w:color w:val="FFFFFF" w:themeColor="background1"/>
          <w:sz w:val="28"/>
          <w:szCs w:val="28"/>
        </w:rPr>
        <w:t xml:space="preserve">Section 2 </w:t>
      </w:r>
    </w:p>
    <w:p w14:paraId="2BF23466" w14:textId="77777777" w:rsidR="00965F33" w:rsidRPr="00C4280B" w:rsidRDefault="00965F33" w:rsidP="00C4280B">
      <w:pPr>
        <w:shd w:val="clear" w:color="auto" w:fill="A2195B"/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C4280B">
        <w:rPr>
          <w:rFonts w:ascii="Arial" w:hAnsi="Arial" w:cs="Arial"/>
          <w:b/>
          <w:color w:val="FFFFFF" w:themeColor="background1"/>
          <w:sz w:val="28"/>
          <w:szCs w:val="28"/>
        </w:rPr>
        <w:t>TO BE COMPLETED ON BEHALF OF THE SAFEGUARDING ADULTS BOARD</w:t>
      </w:r>
    </w:p>
    <w:p w14:paraId="05D0F30B" w14:textId="77777777" w:rsid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3C089323" w14:textId="0550AB6B" w:rsidR="00034ADF" w:rsidRDefault="004D1A8E" w:rsidP="00802F9F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1</w:t>
      </w:r>
      <w:r w:rsidR="00034ADF">
        <w:rPr>
          <w:rFonts w:ascii="Arial" w:hAnsi="Arial" w:cs="Arial"/>
          <w:b/>
          <w:sz w:val="23"/>
          <w:szCs w:val="23"/>
        </w:rPr>
        <w:t xml:space="preserve"> </w:t>
      </w:r>
      <w:r w:rsidR="00034ADF" w:rsidRPr="00034ADF">
        <w:rPr>
          <w:rFonts w:ascii="Arial" w:hAnsi="Arial" w:cs="Arial"/>
          <w:b/>
          <w:sz w:val="23"/>
          <w:szCs w:val="23"/>
        </w:rPr>
        <w:t xml:space="preserve">Record of where a Request does not meet a </w:t>
      </w:r>
      <w:proofErr w:type="gramStart"/>
      <w:r w:rsidR="00034ADF" w:rsidRPr="00034ADF">
        <w:rPr>
          <w:rFonts w:ascii="Arial" w:hAnsi="Arial" w:cs="Arial"/>
          <w:b/>
          <w:sz w:val="23"/>
          <w:szCs w:val="23"/>
        </w:rPr>
        <w:t>SAR criteria</w:t>
      </w:r>
      <w:proofErr w:type="gramEnd"/>
      <w:r w:rsidR="00034ADF" w:rsidRPr="00034ADF">
        <w:rPr>
          <w:rFonts w:ascii="Arial" w:hAnsi="Arial" w:cs="Arial"/>
          <w:b/>
          <w:sz w:val="23"/>
          <w:szCs w:val="23"/>
        </w:rPr>
        <w:t xml:space="preserve"> and is being closed</w:t>
      </w:r>
      <w:r w:rsidR="00034ADF">
        <w:rPr>
          <w:rFonts w:ascii="Arial" w:hAnsi="Arial" w:cs="Arial"/>
          <w:b/>
          <w:sz w:val="23"/>
          <w:szCs w:val="23"/>
        </w:rPr>
        <w:t xml:space="preserve"> without scoping </w:t>
      </w:r>
    </w:p>
    <w:p w14:paraId="30016AA6" w14:textId="77777777" w:rsid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20" w:firstRow="1" w:lastRow="0" w:firstColumn="0" w:lastColumn="0" w:noHBand="0" w:noVBand="1"/>
        <w:tblDescription w:val="decision"/>
      </w:tblPr>
      <w:tblGrid>
        <w:gridCol w:w="1445"/>
        <w:gridCol w:w="2170"/>
        <w:gridCol w:w="5293"/>
      </w:tblGrid>
      <w:tr w:rsidR="00034ADF" w:rsidRPr="00C4280B" w14:paraId="3B54DBAE" w14:textId="77777777" w:rsidTr="004743EF">
        <w:tc>
          <w:tcPr>
            <w:tcW w:w="1463" w:type="dxa"/>
            <w:shd w:val="clear" w:color="auto" w:fill="A2195B"/>
          </w:tcPr>
          <w:p w14:paraId="41654057" w14:textId="77777777" w:rsidR="00034ADF" w:rsidRPr="00C4280B" w:rsidRDefault="00034ADF" w:rsidP="00F6771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2223" w:type="dxa"/>
            <w:shd w:val="clear" w:color="auto" w:fill="A2195B"/>
          </w:tcPr>
          <w:p w14:paraId="646221DE" w14:textId="77777777" w:rsidR="00034ADF" w:rsidRPr="00C4280B" w:rsidRDefault="00034ADF" w:rsidP="00F6771F">
            <w:pPr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034ADF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sion</w:t>
            </w:r>
            <w:r w:rsidRPr="00034ADF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made by</w:t>
            </w:r>
            <w:r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  <w:shd w:val="clear" w:color="auto" w:fill="A2195B"/>
          </w:tcPr>
          <w:p w14:paraId="23BA40CE" w14:textId="77777777" w:rsidR="00034ADF" w:rsidRPr="00C4280B" w:rsidRDefault="00034ADF" w:rsidP="00F6771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Decision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/comments </w:t>
            </w:r>
          </w:p>
        </w:tc>
      </w:tr>
      <w:tr w:rsidR="00034ADF" w14:paraId="3AD505CE" w14:textId="77777777" w:rsidTr="004743EF">
        <w:trPr>
          <w:trHeight w:val="2056"/>
        </w:trPr>
        <w:tc>
          <w:tcPr>
            <w:tcW w:w="1463" w:type="dxa"/>
          </w:tcPr>
          <w:p w14:paraId="417C6892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CC47205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 xml:space="preserve">Expands to </w:t>
            </w:r>
            <w:proofErr w:type="gramStart"/>
            <w:r>
              <w:rPr>
                <w:rFonts w:ascii="Arial" w:hAnsi="Arial" w:cs="Arial"/>
                <w:sz w:val="23"/>
                <w:szCs w:val="23"/>
                <w:u w:val="single"/>
              </w:rPr>
              <w:t>fit</w:t>
            </w:r>
            <w:proofErr w:type="gramEnd"/>
          </w:p>
          <w:p w14:paraId="77570081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FBB5B22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31A41460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7EAE655D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3738D5C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2223" w:type="dxa"/>
          </w:tcPr>
          <w:p w14:paraId="0302BD8B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B2E3D0A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 xml:space="preserve">Expands to </w:t>
            </w:r>
            <w:proofErr w:type="gramStart"/>
            <w:r>
              <w:rPr>
                <w:rFonts w:ascii="Arial" w:hAnsi="Arial" w:cs="Arial"/>
                <w:sz w:val="23"/>
                <w:szCs w:val="23"/>
                <w:u w:val="single"/>
              </w:rPr>
              <w:t>fit</w:t>
            </w:r>
            <w:proofErr w:type="gramEnd"/>
          </w:p>
          <w:p w14:paraId="57E85D4F" w14:textId="77777777" w:rsidR="00034ADF" w:rsidRDefault="00034ADF" w:rsidP="00F6771F">
            <w:pPr>
              <w:pStyle w:val="Default"/>
            </w:pPr>
          </w:p>
          <w:p w14:paraId="085084C8" w14:textId="77777777" w:rsidR="00034ADF" w:rsidRDefault="00034ADF" w:rsidP="00F6771F">
            <w:pPr>
              <w:pStyle w:val="Default"/>
              <w:rPr>
                <w:sz w:val="23"/>
                <w:szCs w:val="23"/>
              </w:rPr>
            </w:pPr>
          </w:p>
          <w:p w14:paraId="1402A169" w14:textId="77777777" w:rsidR="00034ADF" w:rsidRDefault="00034ADF" w:rsidP="00F6771F">
            <w:pPr>
              <w:pStyle w:val="Default"/>
              <w:rPr>
                <w:sz w:val="23"/>
                <w:szCs w:val="23"/>
              </w:rPr>
            </w:pPr>
          </w:p>
          <w:p w14:paraId="43F6E7D3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5448" w:type="dxa"/>
          </w:tcPr>
          <w:p w14:paraId="722869B5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36C3FB7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</w:tc>
      </w:tr>
    </w:tbl>
    <w:p w14:paraId="194C7DC4" w14:textId="77777777" w:rsidR="00034ADF" w:rsidRP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26817816" w14:textId="4ABAFF71" w:rsidR="00965F33" w:rsidRDefault="004D1A8E" w:rsidP="004D1A8E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2</w:t>
      </w:r>
      <w:r w:rsidR="00034ADF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SAR referral being progressed for scoping, r</w:t>
      </w:r>
      <w:r w:rsidR="00965F33" w:rsidRPr="003F734D">
        <w:rPr>
          <w:rFonts w:ascii="Arial" w:hAnsi="Arial" w:cs="Arial"/>
          <w:b/>
          <w:sz w:val="23"/>
          <w:szCs w:val="23"/>
        </w:rPr>
        <w:t>ecord of Discussion/s at the Scoping Meeting</w:t>
      </w:r>
    </w:p>
    <w:p w14:paraId="4FE89A17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3"/>
        <w:tblW w:w="0" w:type="auto"/>
        <w:tblLook w:val="0420" w:firstRow="1" w:lastRow="0" w:firstColumn="0" w:lastColumn="0" w:noHBand="0" w:noVBand="1"/>
        <w:tblDescription w:val="discussion "/>
      </w:tblPr>
      <w:tblGrid>
        <w:gridCol w:w="1297"/>
        <w:gridCol w:w="6293"/>
        <w:gridCol w:w="1426"/>
      </w:tblGrid>
      <w:tr w:rsidR="004D1A8E" w:rsidRPr="00C4280B" w14:paraId="31574239" w14:textId="77777777" w:rsidTr="00D262F2">
        <w:tc>
          <w:tcPr>
            <w:tcW w:w="1297" w:type="dxa"/>
            <w:shd w:val="clear" w:color="auto" w:fill="A2195B"/>
          </w:tcPr>
          <w:p w14:paraId="60985850" w14:textId="77777777" w:rsidR="004D1A8E" w:rsidRPr="00C4280B" w:rsidRDefault="004D1A8E" w:rsidP="00D262F2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A2195B"/>
          </w:tcPr>
          <w:p w14:paraId="4F80E228" w14:textId="77777777" w:rsidR="004D1A8E" w:rsidRPr="00C4280B" w:rsidRDefault="004D1A8E" w:rsidP="00D262F2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Discussion</w:t>
            </w:r>
          </w:p>
          <w:p w14:paraId="1E71045B" w14:textId="77777777" w:rsidR="004D1A8E" w:rsidRPr="00C4280B" w:rsidRDefault="004D1A8E" w:rsidP="00D262F2">
            <w:pPr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(including consideration of the factors highlighted for consideration within the Quality Markers)</w:t>
            </w:r>
          </w:p>
        </w:tc>
        <w:tc>
          <w:tcPr>
            <w:tcW w:w="0" w:type="auto"/>
            <w:shd w:val="clear" w:color="auto" w:fill="A2195B"/>
          </w:tcPr>
          <w:p w14:paraId="70C0D925" w14:textId="77777777" w:rsidR="004D1A8E" w:rsidRPr="00C4280B" w:rsidRDefault="004D1A8E" w:rsidP="00D262F2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Decision</w:t>
            </w:r>
          </w:p>
        </w:tc>
      </w:tr>
      <w:tr w:rsidR="004D1A8E" w14:paraId="7697CDB5" w14:textId="77777777" w:rsidTr="00D262F2">
        <w:tc>
          <w:tcPr>
            <w:tcW w:w="1297" w:type="dxa"/>
          </w:tcPr>
          <w:p w14:paraId="7B946031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63B2FB1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 xml:space="preserve">Expands to </w:t>
            </w:r>
            <w:proofErr w:type="gramStart"/>
            <w:r>
              <w:rPr>
                <w:rFonts w:ascii="Arial" w:hAnsi="Arial" w:cs="Arial"/>
                <w:sz w:val="23"/>
                <w:szCs w:val="23"/>
                <w:u w:val="single"/>
              </w:rPr>
              <w:t>fit</w:t>
            </w:r>
            <w:proofErr w:type="gramEnd"/>
          </w:p>
          <w:p w14:paraId="27A13E64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6FE358CB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7FD2551C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43180CA1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0" w:type="auto"/>
          </w:tcPr>
          <w:p w14:paraId="0CA96744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9EB48F5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 xml:space="preserve">Expands to </w:t>
            </w:r>
            <w:proofErr w:type="gramStart"/>
            <w:r>
              <w:rPr>
                <w:rFonts w:ascii="Arial" w:hAnsi="Arial" w:cs="Arial"/>
                <w:sz w:val="23"/>
                <w:szCs w:val="23"/>
                <w:u w:val="single"/>
              </w:rPr>
              <w:t>fit</w:t>
            </w:r>
            <w:proofErr w:type="gramEnd"/>
          </w:p>
          <w:p w14:paraId="325AD41E" w14:textId="77777777" w:rsidR="004D1A8E" w:rsidRDefault="004D1A8E" w:rsidP="00D262F2">
            <w:pPr>
              <w:pStyle w:val="Default"/>
            </w:pPr>
          </w:p>
          <w:p w14:paraId="61885910" w14:textId="77777777" w:rsidR="004D1A8E" w:rsidRDefault="004D1A8E" w:rsidP="00D262F2">
            <w:pPr>
              <w:pStyle w:val="Default"/>
              <w:rPr>
                <w:sz w:val="23"/>
                <w:szCs w:val="23"/>
              </w:rPr>
            </w:pPr>
          </w:p>
          <w:p w14:paraId="46CDB6AB" w14:textId="77777777" w:rsidR="004D1A8E" w:rsidRDefault="004D1A8E" w:rsidP="00D262F2">
            <w:pPr>
              <w:pStyle w:val="Default"/>
              <w:rPr>
                <w:sz w:val="23"/>
                <w:szCs w:val="23"/>
              </w:rPr>
            </w:pPr>
          </w:p>
          <w:p w14:paraId="5CE5A1A0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0" w:type="auto"/>
          </w:tcPr>
          <w:p w14:paraId="7076595A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74ED6EC" w14:textId="77777777" w:rsidR="004D1A8E" w:rsidRDefault="004D1A8E" w:rsidP="00D262F2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</w:tc>
      </w:tr>
    </w:tbl>
    <w:p w14:paraId="280E615D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237"/>
        <w:tblW w:w="9067" w:type="dxa"/>
        <w:tblLook w:val="0420" w:firstRow="1" w:lastRow="0" w:firstColumn="0" w:lastColumn="0" w:noHBand="0" w:noVBand="1"/>
        <w:tblDescription w:val="attendees&#10;"/>
      </w:tblPr>
      <w:tblGrid>
        <w:gridCol w:w="4388"/>
        <w:gridCol w:w="4679"/>
      </w:tblGrid>
      <w:tr w:rsidR="004D1A8E" w14:paraId="2A7B5A75" w14:textId="77777777" w:rsidTr="00EF5BC4">
        <w:tc>
          <w:tcPr>
            <w:tcW w:w="9067" w:type="dxa"/>
            <w:gridSpan w:val="2"/>
            <w:shd w:val="clear" w:color="auto" w:fill="A2195B"/>
          </w:tcPr>
          <w:p w14:paraId="2A0C0728" w14:textId="77777777" w:rsidR="004D1A8E" w:rsidRPr="00C4280B" w:rsidRDefault="004D1A8E" w:rsidP="00EF5BC4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All attendees at the scoping meeting </w:t>
            </w:r>
          </w:p>
        </w:tc>
      </w:tr>
      <w:tr w:rsidR="004D1A8E" w14:paraId="630C1C53" w14:textId="77777777" w:rsidTr="00EF5BC4">
        <w:tc>
          <w:tcPr>
            <w:tcW w:w="4388" w:type="dxa"/>
            <w:shd w:val="clear" w:color="auto" w:fill="A2195B"/>
          </w:tcPr>
          <w:p w14:paraId="5949F492" w14:textId="77777777" w:rsidR="004D1A8E" w:rsidRPr="00C4280B" w:rsidRDefault="004D1A8E" w:rsidP="00EF5BC4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Name</w:t>
            </w:r>
          </w:p>
        </w:tc>
        <w:tc>
          <w:tcPr>
            <w:tcW w:w="4679" w:type="dxa"/>
            <w:shd w:val="clear" w:color="auto" w:fill="A2195B"/>
          </w:tcPr>
          <w:p w14:paraId="05387C7B" w14:textId="77777777" w:rsidR="004D1A8E" w:rsidRPr="00C4280B" w:rsidRDefault="004D1A8E" w:rsidP="00EF5BC4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Title &amp; Organisation</w:t>
            </w:r>
          </w:p>
        </w:tc>
      </w:tr>
      <w:tr w:rsidR="004D1A8E" w14:paraId="30529A25" w14:textId="77777777" w:rsidTr="00EF5BC4">
        <w:tc>
          <w:tcPr>
            <w:tcW w:w="4388" w:type="dxa"/>
          </w:tcPr>
          <w:p w14:paraId="62A78B58" w14:textId="77777777" w:rsidR="004D1A8E" w:rsidRDefault="004D1A8E" w:rsidP="00EF5BC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9" w:type="dxa"/>
          </w:tcPr>
          <w:p w14:paraId="50999E16" w14:textId="77777777" w:rsidR="004D1A8E" w:rsidRDefault="004D1A8E" w:rsidP="00EF5BC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D1A8E" w14:paraId="7787357C" w14:textId="77777777" w:rsidTr="00EF5BC4">
        <w:tc>
          <w:tcPr>
            <w:tcW w:w="4388" w:type="dxa"/>
          </w:tcPr>
          <w:p w14:paraId="6BF04359" w14:textId="77777777" w:rsidR="004D1A8E" w:rsidRDefault="004D1A8E" w:rsidP="00EF5BC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9" w:type="dxa"/>
          </w:tcPr>
          <w:p w14:paraId="7B54993A" w14:textId="77777777" w:rsidR="004D1A8E" w:rsidRDefault="004D1A8E" w:rsidP="00EF5BC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D1A8E" w14:paraId="19ED6750" w14:textId="77777777" w:rsidTr="00EF5BC4">
        <w:tc>
          <w:tcPr>
            <w:tcW w:w="4388" w:type="dxa"/>
          </w:tcPr>
          <w:p w14:paraId="191BDA26" w14:textId="77777777" w:rsidR="004D1A8E" w:rsidRDefault="004D1A8E" w:rsidP="00EF5BC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9" w:type="dxa"/>
          </w:tcPr>
          <w:p w14:paraId="5C8CA045" w14:textId="77777777" w:rsidR="004D1A8E" w:rsidRDefault="004D1A8E" w:rsidP="00EF5BC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D1A8E" w14:paraId="285EBCC3" w14:textId="77777777" w:rsidTr="00EF5BC4">
        <w:tc>
          <w:tcPr>
            <w:tcW w:w="4388" w:type="dxa"/>
          </w:tcPr>
          <w:p w14:paraId="43A11F49" w14:textId="77777777" w:rsidR="004D1A8E" w:rsidRDefault="004D1A8E" w:rsidP="00EF5BC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9" w:type="dxa"/>
          </w:tcPr>
          <w:p w14:paraId="173A0857" w14:textId="77777777" w:rsidR="004D1A8E" w:rsidRDefault="004D1A8E" w:rsidP="00EF5BC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63AFBC9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D50154">
        <w:rPr>
          <w:rFonts w:ascii="Arial" w:hAnsi="Arial" w:cs="Arial"/>
          <w:sz w:val="23"/>
          <w:szCs w:val="23"/>
          <w:u w:val="single"/>
        </w:rPr>
        <w:t xml:space="preserve"> </w:t>
      </w:r>
    </w:p>
    <w:tbl>
      <w:tblPr>
        <w:tblStyle w:val="TableGrid"/>
        <w:tblW w:w="9067" w:type="dxa"/>
        <w:tblLook w:val="0420" w:firstRow="1" w:lastRow="0" w:firstColumn="0" w:lastColumn="0" w:noHBand="0" w:noVBand="1"/>
        <w:tblDescription w:val="not responded "/>
      </w:tblPr>
      <w:tblGrid>
        <w:gridCol w:w="9067"/>
      </w:tblGrid>
      <w:tr w:rsidR="00965F33" w14:paraId="3F96D054" w14:textId="77777777" w:rsidTr="00C70D0A">
        <w:tc>
          <w:tcPr>
            <w:tcW w:w="9067" w:type="dxa"/>
            <w:shd w:val="clear" w:color="auto" w:fill="A2195B"/>
          </w:tcPr>
          <w:p w14:paraId="0FDA2A56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Agencies who have not responded to the request for information and action taken:</w:t>
            </w:r>
          </w:p>
        </w:tc>
      </w:tr>
      <w:tr w:rsidR="00965F33" w14:paraId="084F0B98" w14:textId="77777777" w:rsidTr="00C70D0A">
        <w:tc>
          <w:tcPr>
            <w:tcW w:w="9067" w:type="dxa"/>
          </w:tcPr>
          <w:p w14:paraId="17C2EB01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BE3997" w14:textId="77777777" w:rsidR="00ED0FD7" w:rsidRDefault="00ED0FD7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B4207C" w14:textId="77777777" w:rsidR="00ED0FD7" w:rsidRDefault="00ED0FD7" w:rsidP="002A3FE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B7C71D3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027A0EA" w14:textId="77777777" w:rsidR="003F734D" w:rsidRDefault="003F734D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criteria"/>
      </w:tblPr>
      <w:tblGrid>
        <w:gridCol w:w="392"/>
        <w:gridCol w:w="7870"/>
        <w:gridCol w:w="754"/>
      </w:tblGrid>
      <w:tr w:rsidR="003F734D" w14:paraId="2A17C6CA" w14:textId="77777777" w:rsidTr="00C70D0A">
        <w:tc>
          <w:tcPr>
            <w:tcW w:w="9242" w:type="dxa"/>
            <w:gridSpan w:val="3"/>
            <w:shd w:val="clear" w:color="auto" w:fill="A2195B"/>
          </w:tcPr>
          <w:p w14:paraId="1B55151D" w14:textId="77777777" w:rsidR="003F734D" w:rsidRPr="00C4280B" w:rsidRDefault="003F734D" w:rsidP="00965F33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After reviewing the information from all involved </w:t>
            </w:r>
            <w:proofErr w:type="gramStart"/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agencies</w:t>
            </w:r>
            <w:proofErr w:type="gramEnd"/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it is recommended that this case:</w:t>
            </w:r>
          </w:p>
        </w:tc>
      </w:tr>
      <w:tr w:rsidR="003F734D" w14:paraId="564909F4" w14:textId="77777777" w:rsidTr="00C70D0A">
        <w:tc>
          <w:tcPr>
            <w:tcW w:w="392" w:type="dxa"/>
          </w:tcPr>
          <w:p w14:paraId="6D31F145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</w:p>
        </w:tc>
        <w:tc>
          <w:tcPr>
            <w:tcW w:w="8080" w:type="dxa"/>
          </w:tcPr>
          <w:p w14:paraId="3001E59E" w14:textId="77777777" w:rsidR="003F734D" w:rsidRPr="003F734D" w:rsidRDefault="003F734D" w:rsidP="003F734D">
            <w:pPr>
              <w:rPr>
                <w:rFonts w:ascii="Arial" w:hAnsi="Arial" w:cs="Arial"/>
                <w:sz w:val="23"/>
                <w:szCs w:val="23"/>
              </w:rPr>
            </w:pPr>
            <w:r w:rsidRPr="003F734D">
              <w:rPr>
                <w:rFonts w:ascii="Arial" w:hAnsi="Arial" w:cs="Arial"/>
                <w:sz w:val="23"/>
                <w:szCs w:val="23"/>
              </w:rPr>
              <w:t xml:space="preserve">Meets the 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(1) and (2) or (3) of The Care Act 2014</w:t>
            </w:r>
          </w:p>
        </w:tc>
        <w:tc>
          <w:tcPr>
            <w:tcW w:w="770" w:type="dxa"/>
          </w:tcPr>
          <w:p w14:paraId="53D2BA7C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692F28AB" w14:textId="77777777" w:rsidTr="00C70D0A">
        <w:tc>
          <w:tcPr>
            <w:tcW w:w="392" w:type="dxa"/>
          </w:tcPr>
          <w:p w14:paraId="4B0FA67D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ii</w:t>
            </w:r>
          </w:p>
        </w:tc>
        <w:tc>
          <w:tcPr>
            <w:tcW w:w="8080" w:type="dxa"/>
          </w:tcPr>
          <w:p w14:paraId="3272E2E0" w14:textId="77777777" w:rsidR="003F734D" w:rsidRPr="003F734D" w:rsidRDefault="003F734D" w:rsidP="003F734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3F734D">
              <w:rPr>
                <w:rFonts w:ascii="Arial" w:hAnsi="Arial" w:cs="Arial"/>
                <w:sz w:val="23"/>
                <w:szCs w:val="23"/>
              </w:rPr>
              <w:t xml:space="preserve">Meets the 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(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3F734D">
              <w:rPr>
                <w:rFonts w:ascii="Arial" w:hAnsi="Arial" w:cs="Arial"/>
                <w:sz w:val="23"/>
                <w:szCs w:val="23"/>
              </w:rPr>
              <w:t>) The Care Act 2014</w:t>
            </w:r>
          </w:p>
        </w:tc>
        <w:tc>
          <w:tcPr>
            <w:tcW w:w="770" w:type="dxa"/>
          </w:tcPr>
          <w:p w14:paraId="7C768091" w14:textId="77777777" w:rsidR="003F734D" w:rsidRDefault="003F734D" w:rsidP="00102CE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1A8778CD" w14:textId="77777777" w:rsidTr="00C70D0A">
        <w:tc>
          <w:tcPr>
            <w:tcW w:w="392" w:type="dxa"/>
          </w:tcPr>
          <w:p w14:paraId="51381AD6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iii</w:t>
            </w:r>
          </w:p>
        </w:tc>
        <w:tc>
          <w:tcPr>
            <w:tcW w:w="8080" w:type="dxa"/>
          </w:tcPr>
          <w:p w14:paraId="706A611A" w14:textId="77777777" w:rsidR="003F734D" w:rsidRDefault="003F734D" w:rsidP="003F734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Does not meet the </w:t>
            </w:r>
            <w:r w:rsidRPr="003F734D">
              <w:rPr>
                <w:rFonts w:ascii="Arial" w:hAnsi="Arial" w:cs="Arial"/>
                <w:sz w:val="23"/>
                <w:szCs w:val="23"/>
              </w:rPr>
              <w:t xml:space="preserve">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The Care Act 2014</w:t>
            </w:r>
          </w:p>
        </w:tc>
        <w:tc>
          <w:tcPr>
            <w:tcW w:w="770" w:type="dxa"/>
          </w:tcPr>
          <w:p w14:paraId="3C1C08B9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A799539" w14:textId="77777777" w:rsidR="00802F9F" w:rsidRDefault="00802F9F" w:rsidP="00965F3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A3210E9" w14:textId="1723FBA5" w:rsidR="00965F33" w:rsidRPr="003F734D" w:rsidRDefault="00965F33" w:rsidP="00965F3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F734D">
        <w:rPr>
          <w:rFonts w:ascii="Arial" w:hAnsi="Arial" w:cs="Arial"/>
          <w:b/>
          <w:sz w:val="28"/>
          <w:szCs w:val="28"/>
        </w:rPr>
        <w:t>Recommendation to SAB Chair</w:t>
      </w:r>
    </w:p>
    <w:p w14:paraId="4DBF9C93" w14:textId="77777777" w:rsidR="00BD54CC" w:rsidRPr="00D50154" w:rsidRDefault="00BD54CC" w:rsidP="00965F33">
      <w:pPr>
        <w:spacing w:after="0" w:line="240" w:lineRule="auto"/>
        <w:rPr>
          <w:rFonts w:ascii="Arial" w:hAnsi="Arial" w:cs="Arial"/>
          <w:b/>
          <w:sz w:val="23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65F33" w14:paraId="0C185A6E" w14:textId="77777777" w:rsidTr="00C4280B">
        <w:trPr>
          <w:trHeight w:val="841"/>
        </w:trPr>
        <w:tc>
          <w:tcPr>
            <w:tcW w:w="9242" w:type="dxa"/>
            <w:shd w:val="clear" w:color="auto" w:fill="A2195B"/>
          </w:tcPr>
          <w:p w14:paraId="4AE69CC0" w14:textId="77777777" w:rsidR="00965F33" w:rsidRPr="00C4280B" w:rsidRDefault="00965F33" w:rsidP="002A3FE1">
            <w:pPr>
              <w:spacing w:after="0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C4280B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It is recommended/not recommended that this case is subject to a SAR for the following reasons </w:t>
            </w:r>
            <w:r w:rsidRPr="00C4280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(include rationale for recommendation and consideration of MSP, information on key areas of enquiry, methodology and timeframe):</w:t>
            </w:r>
          </w:p>
        </w:tc>
      </w:tr>
      <w:tr w:rsidR="00965F33" w:rsidRPr="00A473D3" w14:paraId="74BEC28F" w14:textId="77777777" w:rsidTr="002A3FE1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7EC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67D547C8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C2FB5B2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D5A590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1E16935A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631F9871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E282275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553AE2E8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sz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65F33" w14:paraId="0F548A06" w14:textId="77777777" w:rsidTr="00C4280B">
        <w:trPr>
          <w:trHeight w:val="656"/>
        </w:trPr>
        <w:tc>
          <w:tcPr>
            <w:tcW w:w="9242" w:type="dxa"/>
            <w:shd w:val="clear" w:color="auto" w:fill="A2195B"/>
          </w:tcPr>
          <w:p w14:paraId="4F1FBAF8" w14:textId="3A1B4BA1" w:rsidR="00965F33" w:rsidRPr="008A79F2" w:rsidRDefault="00965F33" w:rsidP="002A3FE1">
            <w:pPr>
              <w:spacing w:after="0"/>
              <w:ind w:left="108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8A79F2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If the case does not meet the criteria for a SAR and another review process has been agreed, please give details below:</w:t>
            </w:r>
          </w:p>
        </w:tc>
      </w:tr>
      <w:tr w:rsidR="00965F33" w:rsidRPr="00A473D3" w14:paraId="6022FDE0" w14:textId="77777777" w:rsidTr="002A3FE1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80F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C84F3E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38E1107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2C301C26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CB4B924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C2F8407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5E8D43D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397272C9" w14:textId="77777777" w:rsidR="00965F3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delay"/>
      </w:tblPr>
      <w:tblGrid>
        <w:gridCol w:w="9016"/>
      </w:tblGrid>
      <w:tr w:rsidR="00965F33" w14:paraId="01070A74" w14:textId="77777777" w:rsidTr="00C70D0A">
        <w:trPr>
          <w:trHeight w:val="313"/>
        </w:trPr>
        <w:tc>
          <w:tcPr>
            <w:tcW w:w="9242" w:type="dxa"/>
            <w:shd w:val="clear" w:color="auto" w:fill="A2195B"/>
          </w:tcPr>
          <w:p w14:paraId="76AA5EE2" w14:textId="77777777" w:rsidR="00965F33" w:rsidRPr="00C4280B" w:rsidRDefault="00965F33" w:rsidP="002A3FE1">
            <w:pP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C4280B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Please account for any delay in decision making:</w:t>
            </w:r>
          </w:p>
        </w:tc>
      </w:tr>
      <w:tr w:rsidR="00965F33" w14:paraId="6F148F04" w14:textId="77777777" w:rsidTr="00C70D0A">
        <w:trPr>
          <w:trHeight w:val="864"/>
        </w:trPr>
        <w:tc>
          <w:tcPr>
            <w:tcW w:w="9242" w:type="dxa"/>
          </w:tcPr>
          <w:p w14:paraId="0628AB7B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  <w:p w14:paraId="61474F05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  <w:p w14:paraId="07AF6724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</w:tc>
      </w:tr>
    </w:tbl>
    <w:p w14:paraId="02BF7C7A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0716F6B7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 xml:space="preserve">Signed: </w:t>
      </w:r>
      <w:r w:rsidRPr="00A473D3">
        <w:rPr>
          <w:rFonts w:ascii="Arial" w:eastAsia="Times New Roman" w:hAnsi="Arial" w:cs="Arial"/>
          <w:b/>
          <w:lang w:eastAsia="en-GB"/>
        </w:rPr>
        <w:t xml:space="preserve">.................................................................. </w:t>
      </w:r>
    </w:p>
    <w:p w14:paraId="17038C46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sz w:val="20"/>
          <w:u w:val="single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Scoping Meeting</w:t>
      </w:r>
      <w:r w:rsidRPr="00A473D3">
        <w:rPr>
          <w:rFonts w:ascii="Arial" w:eastAsia="Times New Roman" w:hAnsi="Arial" w:cs="Arial"/>
          <w:b/>
          <w:lang w:eastAsia="en-GB"/>
        </w:rPr>
        <w:t xml:space="preserve"> Chair</w:t>
      </w:r>
      <w:r w:rsidRPr="00A473D3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14:paraId="7E290FF7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085670AE" w14:textId="77777777" w:rsidR="00965F3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>Date:  ...................................................................</w:t>
      </w:r>
    </w:p>
    <w:p w14:paraId="772D7B54" w14:textId="77777777" w:rsidR="00965F33" w:rsidRDefault="00965F33" w:rsidP="00965F33">
      <w:pPr>
        <w:spacing w:after="0"/>
        <w:rPr>
          <w:rFonts w:ascii="Arial" w:eastAsia="Times New Roman" w:hAnsi="Arial" w:cs="Arial"/>
          <w:b/>
          <w:u w:val="single"/>
          <w:lang w:eastAsia="en-GB"/>
        </w:rPr>
      </w:pPr>
    </w:p>
    <w:p w14:paraId="26E14798" w14:textId="77777777" w:rsidR="00965F33" w:rsidRPr="003F734D" w:rsidRDefault="00965F33" w:rsidP="00965F33">
      <w:pPr>
        <w:spacing w:after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3F734D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SAB Chair Decision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  <w:tblDescription w:val="chair decision"/>
      </w:tblPr>
      <w:tblGrid>
        <w:gridCol w:w="9016"/>
      </w:tblGrid>
      <w:tr w:rsidR="00965F33" w:rsidRPr="00A473D3" w14:paraId="39A157B1" w14:textId="77777777" w:rsidTr="00C70D0A"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24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0E55799D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00272D44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A004A23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8292902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E17298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7DAE02DB" w14:textId="77777777" w:rsidR="00965F33" w:rsidRDefault="00965F33" w:rsidP="00965F33">
      <w:pPr>
        <w:spacing w:after="0"/>
        <w:rPr>
          <w:rFonts w:ascii="Arial" w:eastAsia="Times New Roman" w:hAnsi="Arial" w:cs="Arial"/>
          <w:b/>
          <w:lang w:eastAsia="en-GB"/>
        </w:rPr>
      </w:pPr>
    </w:p>
    <w:p w14:paraId="17B0786F" w14:textId="77777777" w:rsidR="00BD54CC" w:rsidRDefault="00BD54CC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6808EAF3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 xml:space="preserve">Signed: </w:t>
      </w:r>
      <w:r w:rsidRPr="00A473D3">
        <w:rPr>
          <w:rFonts w:ascii="Arial" w:eastAsia="Times New Roman" w:hAnsi="Arial" w:cs="Arial"/>
          <w:b/>
          <w:lang w:eastAsia="en-GB"/>
        </w:rPr>
        <w:t xml:space="preserve">.................................................................. </w:t>
      </w:r>
    </w:p>
    <w:p w14:paraId="392A680F" w14:textId="77777777" w:rsidR="00BD54CC" w:rsidRPr="00A473D3" w:rsidRDefault="00BD54CC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2AE6E3FD" w14:textId="77777777" w:rsidR="00965F3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>Date:  ...................................................................</w:t>
      </w:r>
    </w:p>
    <w:p w14:paraId="76C520E5" w14:textId="77777777" w:rsidR="00BD54CC" w:rsidRDefault="00BD54CC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38BF60B" w14:textId="77777777" w:rsidR="00965F33" w:rsidRPr="003F734D" w:rsidRDefault="00965F33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3F734D">
        <w:rPr>
          <w:rFonts w:ascii="Arial" w:hAnsi="Arial" w:cs="Arial"/>
          <w:b/>
          <w:sz w:val="23"/>
          <w:szCs w:val="23"/>
        </w:rPr>
        <w:t>Useful links:</w:t>
      </w:r>
    </w:p>
    <w:p w14:paraId="2B6AB96C" w14:textId="77777777" w:rsidR="00965F33" w:rsidRDefault="00965F33" w:rsidP="00965F33">
      <w:pPr>
        <w:spacing w:after="0" w:line="240" w:lineRule="auto"/>
      </w:pPr>
      <w:r>
        <w:t>Regional guidance</w:t>
      </w:r>
    </w:p>
    <w:p w14:paraId="38582B44" w14:textId="77777777" w:rsidR="00027D4A" w:rsidRPr="00965F33" w:rsidRDefault="00965F33" w:rsidP="003F734D">
      <w:pPr>
        <w:spacing w:after="0" w:line="240" w:lineRule="auto"/>
      </w:pPr>
      <w:r>
        <w:t>Local guidance</w:t>
      </w:r>
    </w:p>
    <w:sectPr w:rsidR="00027D4A" w:rsidRPr="00965F3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E17F" w14:textId="77777777" w:rsidR="00AC51E0" w:rsidRDefault="00AC51E0">
      <w:pPr>
        <w:spacing w:after="0" w:line="240" w:lineRule="auto"/>
      </w:pPr>
      <w:r>
        <w:separator/>
      </w:r>
    </w:p>
  </w:endnote>
  <w:endnote w:type="continuationSeparator" w:id="0">
    <w:p w14:paraId="23C987FD" w14:textId="77777777" w:rsidR="00AC51E0" w:rsidRDefault="00AC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881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5B055" w14:textId="4F4AE0B9" w:rsidR="005158F9" w:rsidRDefault="00BD54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A81C6" w14:textId="3E2D10A2" w:rsidR="005158F9" w:rsidRPr="00233481" w:rsidRDefault="00E64C9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Final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5A7D" w14:textId="77777777" w:rsidR="00AC51E0" w:rsidRDefault="00AC51E0">
      <w:pPr>
        <w:spacing w:after="0" w:line="240" w:lineRule="auto"/>
      </w:pPr>
      <w:r>
        <w:separator/>
      </w:r>
    </w:p>
  </w:footnote>
  <w:footnote w:type="continuationSeparator" w:id="0">
    <w:p w14:paraId="613948AB" w14:textId="77777777" w:rsidR="00AC51E0" w:rsidRDefault="00AC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78A3"/>
    <w:multiLevelType w:val="hybridMultilevel"/>
    <w:tmpl w:val="B854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130F"/>
    <w:multiLevelType w:val="hybridMultilevel"/>
    <w:tmpl w:val="5372BE86"/>
    <w:lvl w:ilvl="0" w:tplc="0D4C9972">
      <w:start w:val="1"/>
      <w:numFmt w:val="lowerLetter"/>
      <w:lvlText w:val="%1)"/>
      <w:lvlJc w:val="left"/>
      <w:pPr>
        <w:ind w:left="5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22" w:hanging="360"/>
      </w:pPr>
    </w:lvl>
    <w:lvl w:ilvl="2" w:tplc="0809001B" w:tentative="1">
      <w:start w:val="1"/>
      <w:numFmt w:val="lowerRoman"/>
      <w:lvlText w:val="%3."/>
      <w:lvlJc w:val="right"/>
      <w:pPr>
        <w:ind w:left="6642" w:hanging="180"/>
      </w:pPr>
    </w:lvl>
    <w:lvl w:ilvl="3" w:tplc="0809000F" w:tentative="1">
      <w:start w:val="1"/>
      <w:numFmt w:val="decimal"/>
      <w:lvlText w:val="%4."/>
      <w:lvlJc w:val="left"/>
      <w:pPr>
        <w:ind w:left="7362" w:hanging="360"/>
      </w:pPr>
    </w:lvl>
    <w:lvl w:ilvl="4" w:tplc="08090019" w:tentative="1">
      <w:start w:val="1"/>
      <w:numFmt w:val="lowerLetter"/>
      <w:lvlText w:val="%5."/>
      <w:lvlJc w:val="left"/>
      <w:pPr>
        <w:ind w:left="8082" w:hanging="360"/>
      </w:pPr>
    </w:lvl>
    <w:lvl w:ilvl="5" w:tplc="0809001B" w:tentative="1">
      <w:start w:val="1"/>
      <w:numFmt w:val="lowerRoman"/>
      <w:lvlText w:val="%6."/>
      <w:lvlJc w:val="right"/>
      <w:pPr>
        <w:ind w:left="8802" w:hanging="180"/>
      </w:pPr>
    </w:lvl>
    <w:lvl w:ilvl="6" w:tplc="0809000F" w:tentative="1">
      <w:start w:val="1"/>
      <w:numFmt w:val="decimal"/>
      <w:lvlText w:val="%7."/>
      <w:lvlJc w:val="left"/>
      <w:pPr>
        <w:ind w:left="9522" w:hanging="360"/>
      </w:pPr>
    </w:lvl>
    <w:lvl w:ilvl="7" w:tplc="08090019" w:tentative="1">
      <w:start w:val="1"/>
      <w:numFmt w:val="lowerLetter"/>
      <w:lvlText w:val="%8."/>
      <w:lvlJc w:val="left"/>
      <w:pPr>
        <w:ind w:left="10242" w:hanging="360"/>
      </w:pPr>
    </w:lvl>
    <w:lvl w:ilvl="8" w:tplc="0809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2" w15:restartNumberingAfterBreak="0">
    <w:nsid w:val="3E157885"/>
    <w:multiLevelType w:val="hybridMultilevel"/>
    <w:tmpl w:val="D79641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9FD"/>
    <w:multiLevelType w:val="hybridMultilevel"/>
    <w:tmpl w:val="B0005B98"/>
    <w:lvl w:ilvl="0" w:tplc="177C4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776B"/>
    <w:multiLevelType w:val="hybridMultilevel"/>
    <w:tmpl w:val="ECA86B90"/>
    <w:lvl w:ilvl="0" w:tplc="7F7ADDA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67016D09"/>
    <w:multiLevelType w:val="hybridMultilevel"/>
    <w:tmpl w:val="C568D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C2085"/>
    <w:multiLevelType w:val="hybridMultilevel"/>
    <w:tmpl w:val="A2CCD914"/>
    <w:lvl w:ilvl="0" w:tplc="94B0A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26401347">
    <w:abstractNumId w:val="0"/>
  </w:num>
  <w:num w:numId="2" w16cid:durableId="104035352">
    <w:abstractNumId w:val="2"/>
  </w:num>
  <w:num w:numId="3" w16cid:durableId="1408916758">
    <w:abstractNumId w:val="3"/>
  </w:num>
  <w:num w:numId="4" w16cid:durableId="406614220">
    <w:abstractNumId w:val="6"/>
  </w:num>
  <w:num w:numId="5" w16cid:durableId="25563096">
    <w:abstractNumId w:val="1"/>
  </w:num>
  <w:num w:numId="6" w16cid:durableId="32922623">
    <w:abstractNumId w:val="4"/>
  </w:num>
  <w:num w:numId="7" w16cid:durableId="1872762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1-24T11:14:32.3878274+00:00&quot;,&quot;Checksum&quot;:&quot;a81366defee12824cd96247be6c8c531&quot;,&quot;IsAccessible&quot;:true,&quot;Settings&quot;:{&quot;CreatePdfUa&quot;:2}}"/>
    <w:docVar w:name="Encrypted_CloudStatistics_StoryID" w:val="b9caadoxcDFrl1EWHUBRWMoww/2exKMGXN310m/s73yU3AMEs+yAnxbt/kkEGkIE"/>
  </w:docVars>
  <w:rsids>
    <w:rsidRoot w:val="00965F33"/>
    <w:rsid w:val="00027D4A"/>
    <w:rsid w:val="00034ADF"/>
    <w:rsid w:val="00136DB5"/>
    <w:rsid w:val="00185431"/>
    <w:rsid w:val="00200ED4"/>
    <w:rsid w:val="00244ED4"/>
    <w:rsid w:val="00272FBD"/>
    <w:rsid w:val="003C682F"/>
    <w:rsid w:val="003E61C5"/>
    <w:rsid w:val="003F734D"/>
    <w:rsid w:val="00403334"/>
    <w:rsid w:val="004743EF"/>
    <w:rsid w:val="00480657"/>
    <w:rsid w:val="004D1A8E"/>
    <w:rsid w:val="005158F9"/>
    <w:rsid w:val="0057791D"/>
    <w:rsid w:val="005A55BC"/>
    <w:rsid w:val="006039EC"/>
    <w:rsid w:val="006F6072"/>
    <w:rsid w:val="0078412C"/>
    <w:rsid w:val="007C290F"/>
    <w:rsid w:val="00802F9F"/>
    <w:rsid w:val="008A79F2"/>
    <w:rsid w:val="00937B33"/>
    <w:rsid w:val="00965F33"/>
    <w:rsid w:val="00980B84"/>
    <w:rsid w:val="009F4A38"/>
    <w:rsid w:val="00A663CA"/>
    <w:rsid w:val="00AC51E0"/>
    <w:rsid w:val="00AD7F1D"/>
    <w:rsid w:val="00B0594F"/>
    <w:rsid w:val="00B47655"/>
    <w:rsid w:val="00BB1418"/>
    <w:rsid w:val="00BD54CC"/>
    <w:rsid w:val="00C4280B"/>
    <w:rsid w:val="00C70D0A"/>
    <w:rsid w:val="00C85430"/>
    <w:rsid w:val="00CB217A"/>
    <w:rsid w:val="00D262F2"/>
    <w:rsid w:val="00E64C99"/>
    <w:rsid w:val="00EA4C2B"/>
    <w:rsid w:val="00ED0FD7"/>
    <w:rsid w:val="00ED44BF"/>
    <w:rsid w:val="00EF5BC4"/>
    <w:rsid w:val="00F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4D894"/>
  <w15:docId w15:val="{62CFD947-5222-471F-AA6B-5AC30C1A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30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2F2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F33"/>
    <w:rPr>
      <w:color w:val="0000FF"/>
      <w:u w:val="single"/>
    </w:rPr>
  </w:style>
  <w:style w:type="table" w:styleId="TableGrid">
    <w:name w:val="Table Grid"/>
    <w:basedOn w:val="TableNormal"/>
    <w:uiPriority w:val="59"/>
    <w:rsid w:val="00965F3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F3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6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F33"/>
    <w:rPr>
      <w:rFonts w:asciiTheme="minorHAnsi" w:hAnsiTheme="minorHAnsi"/>
    </w:rPr>
  </w:style>
  <w:style w:type="paragraph" w:customStyle="1" w:styleId="Default">
    <w:name w:val="Default"/>
    <w:rsid w:val="00965F3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2F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7F1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62F2"/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orcestershire.gov.uk/info/20222/safeguarding_adults/159/safeguarding_adults_review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F931-6BF3-43AD-9F20-97E821C860D5}"/>
      </w:docPartPr>
      <w:docPartBody>
        <w:p w:rsidR="0011198F" w:rsidRDefault="009522DB">
          <w:r w:rsidRPr="008A1F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A6"/>
    <w:rsid w:val="0011198F"/>
    <w:rsid w:val="008F55B0"/>
    <w:rsid w:val="009522DB"/>
    <w:rsid w:val="00977DA6"/>
    <w:rsid w:val="00CB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2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83840406D347B76F855F01C7A2E0" ma:contentTypeVersion="10" ma:contentTypeDescription="Create a new document." ma:contentTypeScope="" ma:versionID="a321e8c4603ae02e558c2fb7d9333544">
  <xsd:schema xmlns:xsd="http://www.w3.org/2001/XMLSchema" xmlns:xs="http://www.w3.org/2001/XMLSchema" xmlns:p="http://schemas.microsoft.com/office/2006/metadata/properties" xmlns:ns2="8f95bf59-2c75-466c-be47-2150b939c4f4" xmlns:ns3="a3b7546c-4238-42cc-ba7e-ac7131639fd9" targetNamespace="http://schemas.microsoft.com/office/2006/metadata/properties" ma:root="true" ma:fieldsID="349a660c940d57917e80e0d364bf4582" ns2:_="" ns3:_="">
    <xsd:import namespace="8f95bf59-2c75-466c-be47-2150b939c4f4"/>
    <xsd:import namespace="a3b7546c-4238-42cc-ba7e-ac7131639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bf59-2c75-466c-be47-2150b939c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546c-4238-42cc-ba7e-ac7131639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4C719-0538-499F-B0AD-B4EDCD4C0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D0E08-1FDF-470A-A254-E913315A4FA2}">
  <ds:schemaRefs>
    <ds:schemaRef ds:uri="http://schemas.microsoft.com/office/2006/metadata/properties"/>
    <ds:schemaRef ds:uri="http://schemas.microsoft.com/office/infopath/2007/PartnerControls"/>
    <ds:schemaRef ds:uri="a3b7546c-4238-42cc-ba7e-ac7131639fd9"/>
    <ds:schemaRef ds:uri="10038c36-cc8a-4cc9-b384-1fd96b8cc7a4"/>
  </ds:schemaRefs>
</ds:datastoreItem>
</file>

<file path=customXml/itemProps3.xml><?xml version="1.0" encoding="utf-8"?>
<ds:datastoreItem xmlns:ds="http://schemas.openxmlformats.org/officeDocument/2006/customXml" ds:itemID="{B11B3DF1-0774-45B6-9DA4-C057D68C1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5bf59-2c75-466c-be47-2150b939c4f4"/>
    <ds:schemaRef ds:uri="a3b7546c-4238-42cc-ba7e-ac7131639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1208</Words>
  <Characters>6440</Characters>
  <Application>Microsoft Office Word</Application>
  <DocSecurity>0</DocSecurity>
  <Lines>357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Referral Form</dc:title>
  <dc:creator>Demi.Williams</dc:creator>
  <cp:lastModifiedBy>Sarah Neale</cp:lastModifiedBy>
  <cp:revision>14</cp:revision>
  <cp:lastPrinted>2022-09-09T07:51:00Z</cp:lastPrinted>
  <dcterms:created xsi:type="dcterms:W3CDTF">2023-07-06T07:27:00Z</dcterms:created>
  <dcterms:modified xsi:type="dcterms:W3CDTF">2024-01-24T11:14:00Z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0x010100519F83840406D347B76F855F01C7A2E0</vt:lpwstr>
  </property>
  <property fmtid="{D5CDD505-2E9C-101B-9397-08002B2CF9AE}" pid="3" name="MediaServiceImageTags">
    <vt:lpwstr/>
  </property>
</Properties>
</file>